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5BF4824A" w:rsidR="00524BAD" w:rsidRPr="00DC4D03" w:rsidRDefault="00BE3A2A" w:rsidP="00524BAD">
      <w:pPr>
        <w:spacing w:after="720"/>
        <w:rPr>
          <w:rStyle w:val="Kursiv"/>
          <w:lang w:val="fr-CH"/>
        </w:rPr>
      </w:pPr>
      <w:bookmarkStart w:id="0" w:name="_Toc89772125"/>
      <w:bookmarkStart w:id="1" w:name="_Toc99363813"/>
      <w:r w:rsidRPr="00DC4D03">
        <w:rPr>
          <w:rStyle w:val="Kursiv"/>
          <w:lang w:val="fr-CH"/>
        </w:rPr>
        <w:t xml:space="preserve">Communiqué de presse de BirdLife Suisse du </w:t>
      </w:r>
      <w:r w:rsidR="00A7064B" w:rsidRPr="00DC4D03">
        <w:rPr>
          <w:rStyle w:val="Kursiv"/>
          <w:lang w:val="fr-CH"/>
        </w:rPr>
        <w:t>1</w:t>
      </w:r>
      <w:r w:rsidR="00D01082" w:rsidRPr="00DC4D03">
        <w:rPr>
          <w:rStyle w:val="Kursiv"/>
          <w:lang w:val="fr-CH"/>
        </w:rPr>
        <w:t>5</w:t>
      </w:r>
      <w:r w:rsidR="00524BAD" w:rsidRPr="00DC4D03">
        <w:rPr>
          <w:rStyle w:val="Kursiv"/>
          <w:lang w:val="fr-CH"/>
        </w:rPr>
        <w:t>.</w:t>
      </w:r>
      <w:r w:rsidR="00A1598F" w:rsidRPr="00DC4D03">
        <w:rPr>
          <w:rStyle w:val="Kursiv"/>
          <w:lang w:val="fr-CH"/>
        </w:rPr>
        <w:t>5</w:t>
      </w:r>
      <w:r w:rsidR="00524BAD" w:rsidRPr="00DC4D03">
        <w:rPr>
          <w:rStyle w:val="Kursiv"/>
          <w:lang w:val="fr-CH"/>
        </w:rPr>
        <w:t>.202</w:t>
      </w:r>
      <w:r w:rsidR="0078528E" w:rsidRPr="00DC4D03">
        <w:rPr>
          <w:rStyle w:val="Kursiv"/>
          <w:lang w:val="fr-CH"/>
        </w:rPr>
        <w:t>5</w:t>
      </w:r>
    </w:p>
    <w:p w14:paraId="3A261690" w14:textId="0429F696" w:rsidR="00D01082" w:rsidRPr="00DC4D03" w:rsidRDefault="00D01082" w:rsidP="00521274">
      <w:pPr>
        <w:spacing w:line="240" w:lineRule="auto"/>
        <w:rPr>
          <w:rFonts w:ascii="Arial" w:eastAsia="Aptos" w:hAnsi="Arial" w:cs="Arial"/>
          <w:kern w:val="2"/>
          <w:sz w:val="22"/>
          <w:szCs w:val="22"/>
          <w:lang w:val="fr-CH"/>
          <w14:ligatures w14:val="standardContextual"/>
          <w14:numSpacing w14:val="default"/>
        </w:rPr>
      </w:pPr>
      <w:r w:rsidRPr="00DC4D03">
        <w:rPr>
          <w:rFonts w:ascii="Arial" w:eastAsia="Aptos" w:hAnsi="Arial" w:cs="Arial"/>
          <w:kern w:val="2"/>
          <w:sz w:val="22"/>
          <w:szCs w:val="22"/>
          <w:lang w:val="fr-CH"/>
          <w14:ligatures w14:val="standardContextual"/>
          <w14:numSpacing w14:val="default"/>
        </w:rPr>
        <w:t xml:space="preserve">Nouveau rapport « The Killing 3.0 » de BirdLife International et </w:t>
      </w:r>
      <w:proofErr w:type="spellStart"/>
      <w:r w:rsidRPr="00DC4D03">
        <w:rPr>
          <w:rFonts w:ascii="Arial" w:eastAsia="Aptos" w:hAnsi="Arial" w:cs="Arial"/>
          <w:kern w:val="2"/>
          <w:sz w:val="22"/>
          <w:szCs w:val="22"/>
          <w:lang w:val="fr-CH"/>
          <w14:ligatures w14:val="standardContextual"/>
          <w14:numSpacing w14:val="default"/>
        </w:rPr>
        <w:t>EuroNatur</w:t>
      </w:r>
      <w:proofErr w:type="spellEnd"/>
    </w:p>
    <w:p w14:paraId="66FC7360" w14:textId="77777777" w:rsidR="00735C9F" w:rsidRPr="00DC4D03" w:rsidRDefault="00735C9F" w:rsidP="00521274">
      <w:pPr>
        <w:spacing w:line="240" w:lineRule="auto"/>
        <w:rPr>
          <w:rFonts w:ascii="Arial" w:eastAsia="Aptos" w:hAnsi="Arial" w:cs="Arial"/>
          <w:kern w:val="2"/>
          <w:sz w:val="22"/>
          <w:szCs w:val="22"/>
          <w:lang w:val="fr-CH"/>
          <w14:ligatures w14:val="standardContextual"/>
          <w14:numSpacing w14:val="default"/>
        </w:rPr>
      </w:pPr>
    </w:p>
    <w:p w14:paraId="12CA18C1" w14:textId="00E4F318" w:rsidR="00CA3C5B" w:rsidRPr="00DC4D03" w:rsidRDefault="009C3D47" w:rsidP="00303872">
      <w:pPr>
        <w:spacing w:line="240" w:lineRule="auto"/>
        <w:rPr>
          <w:rFonts w:ascii="Arial" w:eastAsia="Aptos" w:hAnsi="Arial" w:cs="Arial"/>
          <w:kern w:val="2"/>
          <w:sz w:val="36"/>
          <w:szCs w:val="36"/>
          <w:lang w:val="fr-CH"/>
          <w14:ligatures w14:val="standardContextual"/>
          <w14:numSpacing w14:val="default"/>
        </w:rPr>
      </w:pPr>
      <w:r>
        <w:rPr>
          <w:rFonts w:ascii="Arial" w:eastAsia="Aptos" w:hAnsi="Arial" w:cs="Arial"/>
          <w:kern w:val="2"/>
          <w:sz w:val="36"/>
          <w:szCs w:val="36"/>
          <w:lang w:val="fr-CH"/>
          <w14:ligatures w14:val="standardContextual"/>
          <w14:numSpacing w14:val="default"/>
        </w:rPr>
        <w:t>Lutte contre le b</w:t>
      </w:r>
      <w:r w:rsidR="00F8611D" w:rsidRPr="00DC4D03">
        <w:rPr>
          <w:rFonts w:ascii="Arial" w:eastAsia="Aptos" w:hAnsi="Arial" w:cs="Arial"/>
          <w:kern w:val="2"/>
          <w:sz w:val="36"/>
          <w:szCs w:val="36"/>
          <w:lang w:val="fr-CH"/>
          <w14:ligatures w14:val="standardContextual"/>
          <w14:numSpacing w14:val="default"/>
        </w:rPr>
        <w:t>raconnage des oiseaux</w:t>
      </w:r>
      <w:r>
        <w:rPr>
          <w:rFonts w:ascii="Arial" w:eastAsia="Aptos" w:hAnsi="Arial" w:cs="Arial"/>
          <w:kern w:val="2"/>
          <w:sz w:val="36"/>
          <w:szCs w:val="36"/>
          <w:lang w:val="fr-CH"/>
          <w14:ligatures w14:val="standardContextual"/>
          <w14:numSpacing w14:val="default"/>
        </w:rPr>
        <w:t xml:space="preserve"> : des efforts </w:t>
      </w:r>
      <w:r w:rsidR="00F8611D" w:rsidRPr="00DC4D03">
        <w:rPr>
          <w:rFonts w:ascii="Arial" w:eastAsia="Aptos" w:hAnsi="Arial" w:cs="Arial"/>
          <w:kern w:val="2"/>
          <w:sz w:val="36"/>
          <w:szCs w:val="36"/>
          <w:lang w:val="fr-CH"/>
          <w14:ligatures w14:val="standardContextual"/>
          <w14:numSpacing w14:val="default"/>
        </w:rPr>
        <w:t xml:space="preserve">encore </w:t>
      </w:r>
      <w:r>
        <w:rPr>
          <w:rFonts w:ascii="Arial" w:eastAsia="Aptos" w:hAnsi="Arial" w:cs="Arial"/>
          <w:kern w:val="2"/>
          <w:sz w:val="36"/>
          <w:szCs w:val="36"/>
          <w:lang w:val="fr-CH"/>
          <w14:ligatures w14:val="standardContextual"/>
          <w14:numSpacing w14:val="default"/>
        </w:rPr>
        <w:t>insuffisants</w:t>
      </w:r>
    </w:p>
    <w:p w14:paraId="4B01CD8B" w14:textId="77777777" w:rsidR="00792426" w:rsidRPr="00DC4D03" w:rsidRDefault="00792426" w:rsidP="00303872">
      <w:pPr>
        <w:spacing w:line="240" w:lineRule="auto"/>
        <w:rPr>
          <w:rFonts w:ascii="Arial" w:eastAsia="Aptos" w:hAnsi="Arial" w:cs="Arial"/>
          <w:b/>
          <w:bCs/>
          <w:kern w:val="2"/>
          <w:lang w:val="fr-CH"/>
          <w14:ligatures w14:val="standardContextual"/>
          <w14:numSpacing w14:val="default"/>
        </w:rPr>
      </w:pPr>
    </w:p>
    <w:p w14:paraId="6FD8A6C2" w14:textId="60E07F01" w:rsidR="00CA3C5B" w:rsidRPr="00DC4D03" w:rsidRDefault="008C60FB" w:rsidP="008C60FB">
      <w:pPr>
        <w:rPr>
          <w:rFonts w:ascii="Arial" w:hAnsi="Arial" w:cs="Arial"/>
          <w:b/>
          <w:bCs/>
          <w:sz w:val="22"/>
          <w:szCs w:val="22"/>
          <w:lang w:val="fr-CH"/>
        </w:rPr>
      </w:pPr>
      <w:r w:rsidRPr="00DC4D03">
        <w:rPr>
          <w:rFonts w:ascii="Arial" w:hAnsi="Arial" w:cs="Arial"/>
          <w:b/>
          <w:bCs/>
          <w:sz w:val="22"/>
          <w:szCs w:val="22"/>
          <w:lang w:val="fr-CH"/>
        </w:rPr>
        <w:t xml:space="preserve">En 2019, presque tous les pays d'Europe, d'Afrique du Nord et du Moyen-Orient se sont engagés, dans le cadre du </w:t>
      </w:r>
      <w:r w:rsidR="00DC4D03">
        <w:rPr>
          <w:rFonts w:ascii="Arial" w:hAnsi="Arial" w:cs="Arial"/>
          <w:b/>
          <w:bCs/>
          <w:sz w:val="22"/>
          <w:szCs w:val="22"/>
          <w:lang w:val="fr-CH"/>
        </w:rPr>
        <w:t>« </w:t>
      </w:r>
      <w:r w:rsidR="009776C7" w:rsidRPr="00DC4D03">
        <w:rPr>
          <w:rFonts w:ascii="Arial" w:hAnsi="Arial" w:cs="Arial"/>
          <w:b/>
          <w:bCs/>
          <w:sz w:val="22"/>
          <w:szCs w:val="22"/>
          <w:lang w:val="fr-CH"/>
        </w:rPr>
        <w:t>Rome Strategic Plan</w:t>
      </w:r>
      <w:r w:rsidR="00DC4D03">
        <w:rPr>
          <w:rFonts w:ascii="Arial" w:hAnsi="Arial" w:cs="Arial"/>
          <w:b/>
          <w:bCs/>
          <w:sz w:val="22"/>
          <w:szCs w:val="22"/>
          <w:lang w:val="fr-CH"/>
        </w:rPr>
        <w:t> »</w:t>
      </w:r>
      <w:r w:rsidR="009776C7" w:rsidRPr="00DC4D03">
        <w:rPr>
          <w:rFonts w:ascii="Arial" w:hAnsi="Arial" w:cs="Arial"/>
          <w:b/>
          <w:bCs/>
          <w:sz w:val="22"/>
          <w:szCs w:val="22"/>
          <w:lang w:val="fr-CH"/>
        </w:rPr>
        <w:t xml:space="preserve"> </w:t>
      </w:r>
      <w:r w:rsidRPr="00DC4D03">
        <w:rPr>
          <w:rFonts w:ascii="Arial" w:hAnsi="Arial" w:cs="Arial"/>
          <w:b/>
          <w:bCs/>
          <w:sz w:val="22"/>
          <w:szCs w:val="22"/>
          <w:lang w:val="fr-CH"/>
        </w:rPr>
        <w:t xml:space="preserve">(RSP) de la Convention sur </w:t>
      </w:r>
      <w:r w:rsidR="000249E0" w:rsidRPr="00DC4D03">
        <w:rPr>
          <w:rFonts w:ascii="Arial" w:hAnsi="Arial" w:cs="Arial"/>
          <w:b/>
          <w:bCs/>
          <w:sz w:val="22"/>
          <w:szCs w:val="22"/>
          <w:lang w:val="fr-CH"/>
        </w:rPr>
        <w:t xml:space="preserve">la conservation des espèces migratrices </w:t>
      </w:r>
      <w:r w:rsidRPr="00DC4D03">
        <w:rPr>
          <w:rFonts w:ascii="Arial" w:hAnsi="Arial" w:cs="Arial"/>
          <w:b/>
          <w:bCs/>
          <w:sz w:val="22"/>
          <w:szCs w:val="22"/>
          <w:lang w:val="fr-CH"/>
        </w:rPr>
        <w:t xml:space="preserve">(CMS), à appliquer une politique de tolérance zéro en matière de braconnage d'oiseaux sauvages et à réduire d'au moins 50 % </w:t>
      </w:r>
      <w:r w:rsidR="003C13BE">
        <w:rPr>
          <w:rFonts w:ascii="Arial" w:hAnsi="Arial" w:cs="Arial"/>
          <w:b/>
          <w:bCs/>
          <w:sz w:val="22"/>
          <w:szCs w:val="22"/>
          <w:lang w:val="fr-CH"/>
        </w:rPr>
        <w:t>les tirs illégaux</w:t>
      </w:r>
      <w:r w:rsidR="00271EF8" w:rsidRPr="00DC4D03">
        <w:rPr>
          <w:rFonts w:ascii="Arial" w:hAnsi="Arial" w:cs="Arial"/>
          <w:b/>
          <w:bCs/>
          <w:sz w:val="22"/>
          <w:szCs w:val="22"/>
          <w:lang w:val="fr-CH"/>
        </w:rPr>
        <w:t xml:space="preserve"> </w:t>
      </w:r>
      <w:r w:rsidRPr="00DC4D03">
        <w:rPr>
          <w:rFonts w:ascii="Arial" w:hAnsi="Arial" w:cs="Arial"/>
          <w:b/>
          <w:bCs/>
          <w:sz w:val="22"/>
          <w:szCs w:val="22"/>
          <w:lang w:val="fr-CH"/>
        </w:rPr>
        <w:t xml:space="preserve">d'ici 2030. Cinq ans avant l'expiration de ce délai, une nouvelle étude à grande échelle évalue si les gouvernements sont sur la bonne voie pour atteindre les objectifs du RSP. Les </w:t>
      </w:r>
      <w:r w:rsidR="00B94546">
        <w:rPr>
          <w:rFonts w:ascii="Arial" w:hAnsi="Arial" w:cs="Arial"/>
          <w:b/>
          <w:bCs/>
          <w:sz w:val="22"/>
          <w:szCs w:val="22"/>
          <w:lang w:val="fr-CH"/>
        </w:rPr>
        <w:t>auteurs</w:t>
      </w:r>
      <w:r w:rsidR="00B94546" w:rsidRPr="00DC4D03">
        <w:rPr>
          <w:rFonts w:ascii="Arial" w:hAnsi="Arial" w:cs="Arial"/>
          <w:b/>
          <w:bCs/>
          <w:sz w:val="22"/>
          <w:szCs w:val="22"/>
          <w:lang w:val="fr-CH"/>
        </w:rPr>
        <w:t xml:space="preserve"> </w:t>
      </w:r>
      <w:r w:rsidRPr="00DC4D03">
        <w:rPr>
          <w:rFonts w:ascii="Arial" w:hAnsi="Arial" w:cs="Arial"/>
          <w:b/>
          <w:bCs/>
          <w:sz w:val="22"/>
          <w:szCs w:val="22"/>
          <w:lang w:val="fr-CH"/>
        </w:rPr>
        <w:t>émettent en outre des recommandations concrètes</w:t>
      </w:r>
      <w:r w:rsidR="00CA3C5B" w:rsidRPr="00DC4D03">
        <w:rPr>
          <w:b/>
          <w:bCs/>
          <w:sz w:val="22"/>
          <w:szCs w:val="22"/>
          <w:lang w:val="fr-CH"/>
        </w:rPr>
        <w:t>.</w:t>
      </w:r>
      <w:r w:rsidR="003C13BE">
        <w:rPr>
          <w:b/>
          <w:bCs/>
          <w:sz w:val="22"/>
          <w:szCs w:val="22"/>
          <w:lang w:val="fr-CH"/>
        </w:rPr>
        <w:t xml:space="preserve"> Pour BirdLife, les efforts politiques à déployer pour atteindre les buts sont encore conséquents.</w:t>
      </w:r>
    </w:p>
    <w:p w14:paraId="54CC9014" w14:textId="77777777" w:rsidR="00CA3C5B" w:rsidRPr="00DC4D03" w:rsidRDefault="00CA3C5B" w:rsidP="00303872">
      <w:pPr>
        <w:spacing w:line="240" w:lineRule="auto"/>
        <w:rPr>
          <w:sz w:val="22"/>
          <w:szCs w:val="22"/>
          <w:lang w:val="fr-CH"/>
        </w:rPr>
      </w:pPr>
    </w:p>
    <w:p w14:paraId="381E9D46" w14:textId="33944CE8" w:rsidR="00DB3C51" w:rsidRPr="00DC4D03" w:rsidRDefault="00DB3C51" w:rsidP="00DB3C51">
      <w:pPr>
        <w:rPr>
          <w:rFonts w:ascii="Arial" w:hAnsi="Arial" w:cs="Arial"/>
          <w:sz w:val="22"/>
          <w:szCs w:val="22"/>
          <w:lang w:val="fr-CH"/>
        </w:rPr>
      </w:pPr>
      <w:r w:rsidRPr="00DC4D03">
        <w:rPr>
          <w:rFonts w:ascii="Arial" w:hAnsi="Arial" w:cs="Arial"/>
          <w:sz w:val="22"/>
          <w:szCs w:val="22"/>
          <w:lang w:val="fr-CH"/>
        </w:rPr>
        <w:t xml:space="preserve">Il y a dix ans, BirdLife International publiait une étude très remarquée qui montrait qu'en région méditerranéenne, environ 25 millions d'oiseaux étaient tués illégalement chaque année. </w:t>
      </w:r>
      <w:r w:rsidR="004254AE">
        <w:rPr>
          <w:rFonts w:ascii="Arial" w:hAnsi="Arial" w:cs="Arial"/>
          <w:sz w:val="22"/>
          <w:szCs w:val="22"/>
          <w:lang w:val="fr-CH"/>
        </w:rPr>
        <w:t>Après l’exploitation intensive des terres, la chasse et le braconnage représente</w:t>
      </w:r>
      <w:r w:rsidR="00331C88">
        <w:rPr>
          <w:rFonts w:ascii="Arial" w:hAnsi="Arial" w:cs="Arial"/>
          <w:sz w:val="22"/>
          <w:szCs w:val="22"/>
          <w:lang w:val="fr-CH"/>
        </w:rPr>
        <w:t xml:space="preserve">nt le deuxième plus important facteur de menace pour les oiseaux. </w:t>
      </w:r>
      <w:r w:rsidRPr="00DC4D03">
        <w:rPr>
          <w:rFonts w:ascii="Arial" w:hAnsi="Arial" w:cs="Arial"/>
          <w:sz w:val="22"/>
          <w:szCs w:val="22"/>
          <w:lang w:val="fr-CH"/>
        </w:rPr>
        <w:t xml:space="preserve">En 2019, de nombreux pays d'Europe, d'Afrique du Nord et du Moyen-Orient se sont engagés, dans le cadre de la Convention de Berne et du </w:t>
      </w:r>
      <w:r w:rsidR="00C144AC">
        <w:rPr>
          <w:rFonts w:ascii="Arial" w:hAnsi="Arial" w:cs="Arial"/>
          <w:sz w:val="22"/>
          <w:szCs w:val="22"/>
          <w:lang w:val="fr-CH"/>
        </w:rPr>
        <w:t>« </w:t>
      </w:r>
      <w:r w:rsidR="00850D75" w:rsidRPr="00DC4D03">
        <w:rPr>
          <w:rFonts w:ascii="Arial" w:hAnsi="Arial" w:cs="Arial"/>
          <w:sz w:val="22"/>
          <w:szCs w:val="22"/>
          <w:lang w:val="fr-CH"/>
        </w:rPr>
        <w:t>Rome Strategic Plan</w:t>
      </w:r>
      <w:r w:rsidR="00C144AC">
        <w:rPr>
          <w:rFonts w:ascii="Arial" w:hAnsi="Arial" w:cs="Arial"/>
          <w:sz w:val="22"/>
          <w:szCs w:val="22"/>
          <w:lang w:val="fr-CH"/>
        </w:rPr>
        <w:t> »</w:t>
      </w:r>
      <w:r w:rsidR="00850D75" w:rsidRPr="00DC4D03">
        <w:rPr>
          <w:rFonts w:ascii="Arial" w:hAnsi="Arial" w:cs="Arial"/>
          <w:sz w:val="22"/>
          <w:szCs w:val="22"/>
          <w:lang w:val="fr-CH"/>
        </w:rPr>
        <w:t xml:space="preserve"> </w:t>
      </w:r>
      <w:r w:rsidRPr="00DC4D03">
        <w:rPr>
          <w:rFonts w:ascii="Arial" w:hAnsi="Arial" w:cs="Arial"/>
          <w:sz w:val="22"/>
          <w:szCs w:val="22"/>
          <w:lang w:val="fr-CH"/>
        </w:rPr>
        <w:t xml:space="preserve">(RSP) de la Convention </w:t>
      </w:r>
      <w:r w:rsidR="00360071">
        <w:rPr>
          <w:rFonts w:ascii="Arial" w:hAnsi="Arial" w:cs="Arial"/>
          <w:sz w:val="22"/>
          <w:szCs w:val="22"/>
          <w:lang w:val="fr-CH"/>
        </w:rPr>
        <w:t>de Bonn</w:t>
      </w:r>
      <w:r w:rsidR="006B31B2">
        <w:rPr>
          <w:rFonts w:ascii="Arial" w:hAnsi="Arial" w:cs="Arial"/>
          <w:sz w:val="22"/>
          <w:szCs w:val="22"/>
          <w:lang w:val="fr-CH"/>
        </w:rPr>
        <w:t xml:space="preserve"> </w:t>
      </w:r>
      <w:r w:rsidRPr="00DC4D03">
        <w:rPr>
          <w:rFonts w:ascii="Arial" w:hAnsi="Arial" w:cs="Arial"/>
          <w:sz w:val="22"/>
          <w:szCs w:val="22"/>
          <w:lang w:val="fr-CH"/>
        </w:rPr>
        <w:t>sur l</w:t>
      </w:r>
      <w:r w:rsidR="00850D75" w:rsidRPr="00DC4D03">
        <w:rPr>
          <w:rFonts w:ascii="Arial" w:hAnsi="Arial" w:cs="Arial"/>
          <w:sz w:val="22"/>
          <w:szCs w:val="22"/>
          <w:lang w:val="fr-CH"/>
        </w:rPr>
        <w:t>a conservation d</w:t>
      </w:r>
      <w:r w:rsidRPr="00DC4D03">
        <w:rPr>
          <w:rFonts w:ascii="Arial" w:hAnsi="Arial" w:cs="Arial"/>
          <w:sz w:val="22"/>
          <w:szCs w:val="22"/>
          <w:lang w:val="fr-CH"/>
        </w:rPr>
        <w:t>es espèces migratrices (CMS), à appliquer une politique de tolérance zéro en matière de braconnage et à réduire d'au moins 50 % l</w:t>
      </w:r>
      <w:r w:rsidR="00263237">
        <w:rPr>
          <w:rFonts w:ascii="Arial" w:hAnsi="Arial" w:cs="Arial"/>
          <w:sz w:val="22"/>
          <w:szCs w:val="22"/>
          <w:lang w:val="fr-CH"/>
        </w:rPr>
        <w:t>e tir</w:t>
      </w:r>
      <w:r w:rsidRPr="00DC4D03">
        <w:rPr>
          <w:rFonts w:ascii="Arial" w:hAnsi="Arial" w:cs="Arial"/>
          <w:sz w:val="22"/>
          <w:szCs w:val="22"/>
          <w:lang w:val="fr-CH"/>
        </w:rPr>
        <w:t xml:space="preserve"> illégal d'oiseaux d'ici 2030.</w:t>
      </w:r>
    </w:p>
    <w:p w14:paraId="6E9BF994" w14:textId="77777777" w:rsidR="00DB3C51" w:rsidRPr="00DC4D03" w:rsidRDefault="00DB3C51" w:rsidP="00DB3C51">
      <w:pPr>
        <w:rPr>
          <w:rFonts w:ascii="Arial" w:hAnsi="Arial" w:cs="Arial"/>
          <w:sz w:val="22"/>
          <w:szCs w:val="22"/>
          <w:lang w:val="fr-CH"/>
        </w:rPr>
      </w:pPr>
    </w:p>
    <w:p w14:paraId="02166AD5" w14:textId="0CDD12F7" w:rsidR="00FB5035" w:rsidRPr="00DC4D03" w:rsidRDefault="00FB5035" w:rsidP="00087468">
      <w:pPr>
        <w:rPr>
          <w:rFonts w:ascii="Arial" w:hAnsi="Arial" w:cs="Arial"/>
          <w:sz w:val="22"/>
          <w:szCs w:val="22"/>
          <w:lang w:val="fr-CH"/>
        </w:rPr>
      </w:pPr>
      <w:r w:rsidRPr="00DC4D03">
        <w:rPr>
          <w:rFonts w:ascii="Arial" w:hAnsi="Arial" w:cs="Arial"/>
          <w:sz w:val="22"/>
          <w:szCs w:val="22"/>
          <w:lang w:val="fr-CH"/>
        </w:rPr>
        <w:t xml:space="preserve">A mi-parcours du RSP, une enquête coordonnée par BirdLife International et </w:t>
      </w:r>
      <w:proofErr w:type="spellStart"/>
      <w:r w:rsidRPr="00DC4D03">
        <w:rPr>
          <w:rFonts w:ascii="Arial" w:hAnsi="Arial" w:cs="Arial"/>
          <w:sz w:val="22"/>
          <w:szCs w:val="22"/>
          <w:lang w:val="fr-CH"/>
        </w:rPr>
        <w:t>EuroNatur</w:t>
      </w:r>
      <w:proofErr w:type="spellEnd"/>
      <w:r w:rsidRPr="00DC4D03">
        <w:rPr>
          <w:rFonts w:ascii="Arial" w:hAnsi="Arial" w:cs="Arial"/>
          <w:sz w:val="22"/>
          <w:szCs w:val="22"/>
          <w:lang w:val="fr-CH"/>
        </w:rPr>
        <w:t xml:space="preserve"> auprès d'ONG et d'experts nationaux montre que 83</w:t>
      </w:r>
      <w:r w:rsidR="00227D95" w:rsidRPr="00DC4D03">
        <w:rPr>
          <w:rFonts w:ascii="Arial" w:hAnsi="Arial" w:cs="Arial"/>
          <w:sz w:val="22"/>
          <w:szCs w:val="22"/>
          <w:lang w:val="fr-CH"/>
        </w:rPr>
        <w:t xml:space="preserve"> </w:t>
      </w:r>
      <w:r w:rsidRPr="00DC4D03">
        <w:rPr>
          <w:rFonts w:ascii="Arial" w:hAnsi="Arial" w:cs="Arial"/>
          <w:sz w:val="22"/>
          <w:szCs w:val="22"/>
          <w:lang w:val="fr-CH"/>
        </w:rPr>
        <w:t>% des 46 pays évalués ne font pas assez d'efforts pour atteindre l</w:t>
      </w:r>
      <w:r w:rsidR="00C144AC">
        <w:rPr>
          <w:rFonts w:ascii="Arial" w:hAnsi="Arial" w:cs="Arial"/>
          <w:sz w:val="22"/>
          <w:szCs w:val="22"/>
          <w:lang w:val="fr-CH"/>
        </w:rPr>
        <w:t xml:space="preserve">es </w:t>
      </w:r>
      <w:r w:rsidRPr="00DC4D03">
        <w:rPr>
          <w:rFonts w:ascii="Arial" w:hAnsi="Arial" w:cs="Arial"/>
          <w:sz w:val="22"/>
          <w:szCs w:val="22"/>
          <w:lang w:val="fr-CH"/>
        </w:rPr>
        <w:t>objectif</w:t>
      </w:r>
      <w:r w:rsidR="00C144AC">
        <w:rPr>
          <w:rFonts w:ascii="Arial" w:hAnsi="Arial" w:cs="Arial"/>
          <w:sz w:val="22"/>
          <w:szCs w:val="22"/>
          <w:lang w:val="fr-CH"/>
        </w:rPr>
        <w:t>s</w:t>
      </w:r>
      <w:r w:rsidRPr="00DC4D03">
        <w:rPr>
          <w:rFonts w:ascii="Arial" w:hAnsi="Arial" w:cs="Arial"/>
          <w:sz w:val="22"/>
          <w:szCs w:val="22"/>
          <w:lang w:val="fr-CH"/>
        </w:rPr>
        <w:t xml:space="preserve"> du RSP. Concrètement, cela signifie que ces pays ne pourront probablement pas réduire l</w:t>
      </w:r>
      <w:r w:rsidR="00094C8C">
        <w:rPr>
          <w:rFonts w:ascii="Arial" w:hAnsi="Arial" w:cs="Arial"/>
          <w:sz w:val="22"/>
          <w:szCs w:val="22"/>
          <w:lang w:val="fr-CH"/>
        </w:rPr>
        <w:t>e tir</w:t>
      </w:r>
      <w:r w:rsidRPr="00DC4D03">
        <w:rPr>
          <w:rFonts w:ascii="Arial" w:hAnsi="Arial" w:cs="Arial"/>
          <w:sz w:val="22"/>
          <w:szCs w:val="22"/>
          <w:lang w:val="fr-CH"/>
        </w:rPr>
        <w:t xml:space="preserve"> illégal d'oiseaux sauvages de 50 % d'ici 2030, comme ils s'y sont pourtant engagés. </w:t>
      </w:r>
      <w:r w:rsidR="003C13BE">
        <w:rPr>
          <w:rFonts w:ascii="Arial" w:hAnsi="Arial" w:cs="Arial"/>
          <w:sz w:val="22"/>
          <w:szCs w:val="22"/>
          <w:lang w:val="fr-CH"/>
        </w:rPr>
        <w:t>Des</w:t>
      </w:r>
      <w:r w:rsidRPr="00DC4D03">
        <w:rPr>
          <w:rFonts w:ascii="Arial" w:hAnsi="Arial" w:cs="Arial"/>
          <w:sz w:val="22"/>
          <w:szCs w:val="22"/>
          <w:lang w:val="fr-CH"/>
        </w:rPr>
        <w:t xml:space="preserve"> progrès sont </w:t>
      </w:r>
      <w:r w:rsidR="00227D95" w:rsidRPr="00DC4D03">
        <w:rPr>
          <w:rFonts w:ascii="Arial" w:hAnsi="Arial" w:cs="Arial"/>
          <w:sz w:val="22"/>
          <w:szCs w:val="22"/>
          <w:lang w:val="fr-CH"/>
        </w:rPr>
        <w:t xml:space="preserve">toute de même </w:t>
      </w:r>
      <w:r w:rsidRPr="00DC4D03">
        <w:rPr>
          <w:rFonts w:ascii="Arial" w:hAnsi="Arial" w:cs="Arial"/>
          <w:sz w:val="22"/>
          <w:szCs w:val="22"/>
          <w:lang w:val="fr-CH"/>
        </w:rPr>
        <w:t xml:space="preserve">visibles dans certains pays : dans </w:t>
      </w:r>
      <w:r w:rsidR="003C13BE">
        <w:rPr>
          <w:rFonts w:ascii="Arial" w:hAnsi="Arial" w:cs="Arial"/>
          <w:sz w:val="22"/>
          <w:szCs w:val="22"/>
          <w:lang w:val="fr-CH"/>
        </w:rPr>
        <w:t>douze d’entre eux,</w:t>
      </w:r>
      <w:r w:rsidRPr="00DC4D03">
        <w:rPr>
          <w:rFonts w:ascii="Arial" w:hAnsi="Arial" w:cs="Arial"/>
          <w:sz w:val="22"/>
          <w:szCs w:val="22"/>
          <w:lang w:val="fr-CH"/>
        </w:rPr>
        <w:t xml:space="preserve"> le braconnage a été réduit </w:t>
      </w:r>
      <w:r w:rsidR="003C13BE">
        <w:rPr>
          <w:rFonts w:ascii="Arial" w:hAnsi="Arial" w:cs="Arial"/>
          <w:sz w:val="22"/>
          <w:szCs w:val="22"/>
          <w:lang w:val="fr-CH"/>
        </w:rPr>
        <w:t xml:space="preserve">– légèrement ou fortement – </w:t>
      </w:r>
      <w:r w:rsidRPr="00DC4D03">
        <w:rPr>
          <w:rFonts w:ascii="Arial" w:hAnsi="Arial" w:cs="Arial"/>
          <w:sz w:val="22"/>
          <w:szCs w:val="22"/>
          <w:lang w:val="fr-CH"/>
        </w:rPr>
        <w:t xml:space="preserve">au cours des cinq dernières années. </w:t>
      </w:r>
    </w:p>
    <w:p w14:paraId="5EA6EF42" w14:textId="77777777" w:rsidR="00FB5035" w:rsidRPr="00DC4D03" w:rsidRDefault="00FB5035" w:rsidP="00087468">
      <w:pPr>
        <w:rPr>
          <w:rFonts w:ascii="Arial" w:hAnsi="Arial" w:cs="Arial"/>
          <w:sz w:val="22"/>
          <w:szCs w:val="22"/>
          <w:lang w:val="fr-CH"/>
        </w:rPr>
      </w:pPr>
    </w:p>
    <w:p w14:paraId="6CF435C5" w14:textId="515B9901" w:rsidR="0081096F" w:rsidRPr="00DC4D03" w:rsidRDefault="0081096F" w:rsidP="00087468">
      <w:pPr>
        <w:rPr>
          <w:rFonts w:ascii="Arial" w:hAnsi="Arial" w:cs="Arial"/>
          <w:sz w:val="22"/>
          <w:szCs w:val="22"/>
          <w:lang w:val="fr-CH"/>
        </w:rPr>
      </w:pPr>
      <w:r w:rsidRPr="00DC4D03">
        <w:rPr>
          <w:rFonts w:ascii="Arial" w:hAnsi="Arial" w:cs="Arial"/>
          <w:sz w:val="22"/>
          <w:szCs w:val="22"/>
          <w:lang w:val="fr-CH"/>
        </w:rPr>
        <w:t xml:space="preserve">L'étude a évalué 46 pays, dont </w:t>
      </w:r>
      <w:r w:rsidR="00DA66FB" w:rsidRPr="00DC4D03">
        <w:rPr>
          <w:rFonts w:ascii="Arial" w:hAnsi="Arial" w:cs="Arial"/>
          <w:sz w:val="22"/>
          <w:szCs w:val="22"/>
          <w:lang w:val="fr-CH"/>
        </w:rPr>
        <w:t xml:space="preserve">de façon très détaillée </w:t>
      </w:r>
      <w:r w:rsidRPr="00DC4D03">
        <w:rPr>
          <w:rFonts w:ascii="Arial" w:hAnsi="Arial" w:cs="Arial"/>
          <w:sz w:val="22"/>
          <w:szCs w:val="22"/>
          <w:lang w:val="fr-CH"/>
        </w:rPr>
        <w:t>22 pays méditerranéens</w:t>
      </w:r>
      <w:r w:rsidR="00DA66FB" w:rsidRPr="00DC4D03">
        <w:rPr>
          <w:rFonts w:ascii="Arial" w:hAnsi="Arial" w:cs="Arial"/>
          <w:sz w:val="22"/>
          <w:szCs w:val="22"/>
          <w:lang w:val="fr-CH"/>
        </w:rPr>
        <w:t>, où le braconnage d'oiseaux est le plus élevé</w:t>
      </w:r>
      <w:r w:rsidRPr="00DC4D03">
        <w:rPr>
          <w:rFonts w:ascii="Arial" w:hAnsi="Arial" w:cs="Arial"/>
          <w:sz w:val="22"/>
          <w:szCs w:val="22"/>
          <w:lang w:val="fr-CH"/>
        </w:rPr>
        <w:t xml:space="preserve">. Les informations ont été recueillies à l'aide d'un questionnaire en deux parties auquel ont répondu des experts </w:t>
      </w:r>
      <w:r w:rsidR="009C3D47">
        <w:rPr>
          <w:rFonts w:ascii="Arial" w:hAnsi="Arial" w:cs="Arial"/>
          <w:sz w:val="22"/>
          <w:szCs w:val="22"/>
          <w:lang w:val="fr-CH"/>
        </w:rPr>
        <w:t xml:space="preserve">d’associations </w:t>
      </w:r>
      <w:r w:rsidRPr="00DC4D03">
        <w:rPr>
          <w:rFonts w:ascii="Arial" w:hAnsi="Arial" w:cs="Arial"/>
          <w:sz w:val="22"/>
          <w:szCs w:val="22"/>
          <w:lang w:val="fr-CH"/>
        </w:rPr>
        <w:t>nationales de conservation</w:t>
      </w:r>
      <w:r w:rsidR="00EC67EA">
        <w:rPr>
          <w:rFonts w:ascii="Arial" w:hAnsi="Arial" w:cs="Arial"/>
          <w:sz w:val="22"/>
          <w:szCs w:val="22"/>
          <w:lang w:val="fr-CH"/>
        </w:rPr>
        <w:t xml:space="preserve">, de hautes écoles et d’universités </w:t>
      </w:r>
      <w:r w:rsidRPr="00DC4D03">
        <w:rPr>
          <w:rFonts w:ascii="Arial" w:hAnsi="Arial" w:cs="Arial"/>
          <w:sz w:val="22"/>
          <w:szCs w:val="22"/>
          <w:lang w:val="fr-CH"/>
        </w:rPr>
        <w:t xml:space="preserve">travaillant sur le braconnage. La première partie évaluait les progrès nationaux en fonction de six stratégies thématiques clés pour réduire le braconnage (volonté politique et coopération, surveillance, législation, application, poursuites et condamnations, communication et prévention), tandis que la seconde partie recueillait des réponses narratives sur les principaux défis et </w:t>
      </w:r>
      <w:r w:rsidR="00097132">
        <w:rPr>
          <w:rFonts w:ascii="Arial" w:hAnsi="Arial" w:cs="Arial"/>
          <w:sz w:val="22"/>
          <w:szCs w:val="22"/>
          <w:lang w:val="fr-CH"/>
        </w:rPr>
        <w:t xml:space="preserve">les </w:t>
      </w:r>
      <w:r w:rsidRPr="00DC4D03">
        <w:rPr>
          <w:rFonts w:ascii="Arial" w:hAnsi="Arial" w:cs="Arial"/>
          <w:sz w:val="22"/>
          <w:szCs w:val="22"/>
          <w:lang w:val="fr-CH"/>
        </w:rPr>
        <w:t>recommandations pour lutter contre le braconnage dans chaque pays. L'analyse a comparé les progrès réalisés entre 2015-2019 et 2020-2024</w:t>
      </w:r>
      <w:r w:rsidR="00D976F3">
        <w:rPr>
          <w:rFonts w:ascii="Arial" w:hAnsi="Arial" w:cs="Arial"/>
          <w:sz w:val="22"/>
          <w:szCs w:val="22"/>
          <w:lang w:val="fr-CH"/>
        </w:rPr>
        <w:t>,</w:t>
      </w:r>
      <w:r w:rsidRPr="00DC4D03">
        <w:rPr>
          <w:rFonts w:ascii="Arial" w:hAnsi="Arial" w:cs="Arial"/>
          <w:sz w:val="22"/>
          <w:szCs w:val="22"/>
          <w:lang w:val="fr-CH"/>
        </w:rPr>
        <w:t xml:space="preserve"> et a identifié les tendances et les défis pour différents types de braconnage (</w:t>
      </w:r>
      <w:r w:rsidR="00D976F3">
        <w:rPr>
          <w:rFonts w:ascii="Arial" w:hAnsi="Arial" w:cs="Arial"/>
          <w:sz w:val="22"/>
          <w:szCs w:val="22"/>
          <w:lang w:val="fr-CH"/>
        </w:rPr>
        <w:t>tir</w:t>
      </w:r>
      <w:r w:rsidRPr="00DC4D03">
        <w:rPr>
          <w:rFonts w:ascii="Arial" w:hAnsi="Arial" w:cs="Arial"/>
          <w:sz w:val="22"/>
          <w:szCs w:val="22"/>
          <w:lang w:val="fr-CH"/>
        </w:rPr>
        <w:t xml:space="preserve">, piégeage et empoisonnement) et </w:t>
      </w:r>
      <w:r w:rsidR="003C13BE">
        <w:rPr>
          <w:rFonts w:ascii="Arial" w:hAnsi="Arial" w:cs="Arial"/>
          <w:sz w:val="22"/>
          <w:szCs w:val="22"/>
          <w:lang w:val="fr-CH"/>
        </w:rPr>
        <w:t xml:space="preserve">ce </w:t>
      </w:r>
      <w:r w:rsidRPr="00DC4D03">
        <w:rPr>
          <w:rFonts w:ascii="Arial" w:hAnsi="Arial" w:cs="Arial"/>
          <w:sz w:val="22"/>
          <w:szCs w:val="22"/>
          <w:lang w:val="fr-CH"/>
        </w:rPr>
        <w:t>pour différentes régions géographiques.</w:t>
      </w:r>
    </w:p>
    <w:p w14:paraId="600AB084" w14:textId="77777777" w:rsidR="00087468" w:rsidRPr="00DC4D03" w:rsidRDefault="00087468" w:rsidP="00087468">
      <w:pPr>
        <w:rPr>
          <w:lang w:val="fr-CH"/>
        </w:rPr>
      </w:pPr>
    </w:p>
    <w:p w14:paraId="21DEE158" w14:textId="77777777" w:rsidR="007B297A" w:rsidRDefault="007B297A" w:rsidP="006C725E">
      <w:pPr>
        <w:rPr>
          <w:rFonts w:ascii="Arial" w:hAnsi="Arial" w:cs="Arial"/>
          <w:b/>
          <w:bCs/>
          <w:sz w:val="22"/>
          <w:szCs w:val="22"/>
          <w:lang w:val="fr-CH"/>
        </w:rPr>
      </w:pPr>
    </w:p>
    <w:p w14:paraId="538BAAF3" w14:textId="77777777" w:rsidR="007B297A" w:rsidRDefault="007B297A" w:rsidP="006C725E">
      <w:pPr>
        <w:rPr>
          <w:rFonts w:ascii="Arial" w:hAnsi="Arial" w:cs="Arial"/>
          <w:b/>
          <w:bCs/>
          <w:sz w:val="22"/>
          <w:szCs w:val="22"/>
          <w:lang w:val="fr-CH"/>
        </w:rPr>
      </w:pPr>
    </w:p>
    <w:p w14:paraId="05CF8F06" w14:textId="7E77C348" w:rsidR="006C725E" w:rsidRPr="00DC4D03" w:rsidRDefault="00D126B2" w:rsidP="006C725E">
      <w:pPr>
        <w:rPr>
          <w:rFonts w:ascii="Arial" w:hAnsi="Arial" w:cs="Arial"/>
          <w:b/>
          <w:bCs/>
          <w:sz w:val="22"/>
          <w:szCs w:val="22"/>
          <w:lang w:val="fr-CH"/>
        </w:rPr>
      </w:pPr>
      <w:r w:rsidRPr="00DC4D03">
        <w:rPr>
          <w:rFonts w:ascii="Arial" w:hAnsi="Arial" w:cs="Arial"/>
          <w:b/>
          <w:bCs/>
          <w:sz w:val="22"/>
          <w:szCs w:val="22"/>
          <w:lang w:val="fr-CH"/>
        </w:rPr>
        <w:lastRenderedPageBreak/>
        <w:t>La situation en Suisse</w:t>
      </w:r>
    </w:p>
    <w:p w14:paraId="709EE2FA" w14:textId="1EAB3A44" w:rsidR="006C725E" w:rsidRPr="00DC4D03" w:rsidRDefault="00FE08D5" w:rsidP="006C725E">
      <w:pPr>
        <w:rPr>
          <w:rFonts w:ascii="Arial" w:hAnsi="Arial" w:cs="Arial"/>
          <w:sz w:val="22"/>
          <w:szCs w:val="22"/>
          <w:lang w:val="fr-CH"/>
        </w:rPr>
      </w:pPr>
      <w:r w:rsidRPr="00DC4D03">
        <w:rPr>
          <w:rFonts w:ascii="Arial" w:hAnsi="Arial" w:cs="Arial"/>
          <w:sz w:val="22"/>
          <w:szCs w:val="22"/>
          <w:lang w:val="fr-CH"/>
        </w:rPr>
        <w:t xml:space="preserve">Bien que le braconnage soit un problème moins important en Suisse que dans d'autres pays et que le rapport donne donc une bonne note à </w:t>
      </w:r>
      <w:r w:rsidR="003C13BE">
        <w:rPr>
          <w:rFonts w:ascii="Arial" w:hAnsi="Arial" w:cs="Arial"/>
          <w:sz w:val="22"/>
          <w:szCs w:val="22"/>
          <w:lang w:val="fr-CH"/>
        </w:rPr>
        <w:t>notre pays,</w:t>
      </w:r>
      <w:r w:rsidRPr="00DC4D03">
        <w:rPr>
          <w:rFonts w:ascii="Arial" w:hAnsi="Arial" w:cs="Arial"/>
          <w:sz w:val="22"/>
          <w:szCs w:val="22"/>
          <w:lang w:val="fr-CH"/>
        </w:rPr>
        <w:t xml:space="preserve"> le problème ne doit pas être sous-estimé. Les rapaces </w:t>
      </w:r>
      <w:r w:rsidR="003C13BE">
        <w:rPr>
          <w:rFonts w:ascii="Arial" w:hAnsi="Arial" w:cs="Arial"/>
          <w:sz w:val="22"/>
          <w:szCs w:val="22"/>
          <w:lang w:val="fr-CH"/>
        </w:rPr>
        <w:t xml:space="preserve">comme les faucons pèlerins </w:t>
      </w:r>
      <w:r w:rsidRPr="00DC4D03">
        <w:rPr>
          <w:rFonts w:ascii="Arial" w:hAnsi="Arial" w:cs="Arial"/>
          <w:sz w:val="22"/>
          <w:szCs w:val="22"/>
          <w:lang w:val="fr-CH"/>
        </w:rPr>
        <w:t>sont régulièrement victimes d'empoisonnements mortels de la part de</w:t>
      </w:r>
      <w:r w:rsidR="00841474" w:rsidRPr="00DC4D03">
        <w:rPr>
          <w:rFonts w:ascii="Arial" w:hAnsi="Arial" w:cs="Arial"/>
          <w:sz w:val="22"/>
          <w:szCs w:val="22"/>
          <w:lang w:val="fr-CH"/>
        </w:rPr>
        <w:t xml:space="preserve"> certains</w:t>
      </w:r>
      <w:r w:rsidRPr="00DC4D03">
        <w:rPr>
          <w:rFonts w:ascii="Arial" w:hAnsi="Arial" w:cs="Arial"/>
          <w:sz w:val="22"/>
          <w:szCs w:val="22"/>
          <w:lang w:val="fr-CH"/>
        </w:rPr>
        <w:t xml:space="preserve"> colombophiles. Ces dernières années, plusieurs cas de capture d'oiseaux chanteurs protégés</w:t>
      </w:r>
      <w:r w:rsidR="003C13BE">
        <w:rPr>
          <w:rFonts w:ascii="Arial" w:hAnsi="Arial" w:cs="Arial"/>
          <w:sz w:val="22"/>
          <w:szCs w:val="22"/>
          <w:lang w:val="fr-CH"/>
        </w:rPr>
        <w:t xml:space="preserve"> </w:t>
      </w:r>
      <w:r w:rsidRPr="00DC4D03">
        <w:rPr>
          <w:rFonts w:ascii="Arial" w:hAnsi="Arial" w:cs="Arial"/>
          <w:sz w:val="22"/>
          <w:szCs w:val="22"/>
          <w:lang w:val="fr-CH"/>
        </w:rPr>
        <w:t>ont été signalés.</w:t>
      </w:r>
      <w:r w:rsidR="00841474" w:rsidRPr="00DC4D03">
        <w:rPr>
          <w:rFonts w:ascii="Arial" w:hAnsi="Arial" w:cs="Arial"/>
          <w:sz w:val="22"/>
          <w:szCs w:val="22"/>
          <w:lang w:val="fr-CH"/>
        </w:rPr>
        <w:t xml:space="preserve"> </w:t>
      </w:r>
      <w:r w:rsidR="00D976F3" w:rsidRPr="007B1404">
        <w:rPr>
          <w:rFonts w:ascii="Arial" w:hAnsi="Arial" w:cs="Arial"/>
          <w:sz w:val="22"/>
          <w:szCs w:val="22"/>
          <w:lang w:val="fr-CH"/>
        </w:rPr>
        <w:t xml:space="preserve">Dans le canton de </w:t>
      </w:r>
      <w:r w:rsidR="00841474" w:rsidRPr="007B1404">
        <w:rPr>
          <w:rFonts w:ascii="Arial" w:hAnsi="Arial" w:cs="Arial"/>
          <w:sz w:val="22"/>
          <w:szCs w:val="22"/>
          <w:lang w:val="fr-CH"/>
        </w:rPr>
        <w:t>Neuchâtel</w:t>
      </w:r>
      <w:r w:rsidR="00D976F3" w:rsidRPr="007B1404">
        <w:rPr>
          <w:rFonts w:ascii="Arial" w:hAnsi="Arial" w:cs="Arial"/>
          <w:sz w:val="22"/>
          <w:szCs w:val="22"/>
          <w:lang w:val="fr-CH"/>
        </w:rPr>
        <w:t xml:space="preserve">, par exemple, </w:t>
      </w:r>
      <w:r w:rsidR="003C13BE">
        <w:rPr>
          <w:rFonts w:ascii="Arial" w:hAnsi="Arial" w:cs="Arial"/>
          <w:sz w:val="22"/>
          <w:szCs w:val="22"/>
          <w:lang w:val="fr-CH"/>
        </w:rPr>
        <w:t xml:space="preserve">un trafic important a pu </w:t>
      </w:r>
      <w:r w:rsidR="003C13BE" w:rsidRPr="007B1404">
        <w:rPr>
          <w:rFonts w:ascii="Arial" w:hAnsi="Arial" w:cs="Arial"/>
          <w:sz w:val="22"/>
          <w:szCs w:val="22"/>
          <w:lang w:val="fr-CH"/>
        </w:rPr>
        <w:t>ê</w:t>
      </w:r>
      <w:r w:rsidR="003C13BE">
        <w:rPr>
          <w:rFonts w:ascii="Arial" w:hAnsi="Arial" w:cs="Arial"/>
          <w:sz w:val="22"/>
          <w:szCs w:val="22"/>
          <w:lang w:val="fr-CH"/>
        </w:rPr>
        <w:t xml:space="preserve">tre mis à jour et </w:t>
      </w:r>
      <w:r w:rsidR="009C3D47">
        <w:rPr>
          <w:rFonts w:ascii="Arial" w:hAnsi="Arial" w:cs="Arial"/>
          <w:sz w:val="22"/>
          <w:szCs w:val="22"/>
          <w:lang w:val="fr-CH"/>
        </w:rPr>
        <w:t xml:space="preserve">heureusement </w:t>
      </w:r>
      <w:r w:rsidR="003C13BE">
        <w:rPr>
          <w:rFonts w:ascii="Arial" w:hAnsi="Arial" w:cs="Arial"/>
          <w:sz w:val="22"/>
          <w:szCs w:val="22"/>
          <w:lang w:val="fr-CH"/>
        </w:rPr>
        <w:t xml:space="preserve">démantelé en 2023. </w:t>
      </w:r>
      <w:r w:rsidRPr="00DC4D03">
        <w:rPr>
          <w:rFonts w:ascii="Arial" w:hAnsi="Arial" w:cs="Arial"/>
          <w:sz w:val="22"/>
          <w:szCs w:val="22"/>
          <w:lang w:val="fr-CH"/>
        </w:rPr>
        <w:t xml:space="preserve"> </w:t>
      </w:r>
      <w:r w:rsidR="00AF4138">
        <w:rPr>
          <w:rFonts w:ascii="Arial" w:hAnsi="Arial" w:cs="Arial"/>
          <w:sz w:val="22"/>
          <w:szCs w:val="22"/>
          <w:lang w:val="fr-CH"/>
        </w:rPr>
        <w:t xml:space="preserve">Et des espèces menacées sont toujours chassables en Suisse. </w:t>
      </w:r>
      <w:r w:rsidRPr="00DC4D03">
        <w:rPr>
          <w:rFonts w:ascii="Arial" w:hAnsi="Arial" w:cs="Arial"/>
          <w:sz w:val="22"/>
          <w:szCs w:val="22"/>
          <w:lang w:val="fr-CH"/>
        </w:rPr>
        <w:t xml:space="preserve">Enfin, il convient de mentionner que </w:t>
      </w:r>
      <w:r w:rsidR="006A46FF" w:rsidRPr="00DC4D03">
        <w:rPr>
          <w:rFonts w:ascii="Arial" w:hAnsi="Arial" w:cs="Arial"/>
          <w:sz w:val="22"/>
          <w:szCs w:val="22"/>
          <w:lang w:val="fr-CH"/>
        </w:rPr>
        <w:t>d</w:t>
      </w:r>
      <w:r w:rsidRPr="00DC4D03">
        <w:rPr>
          <w:rFonts w:ascii="Arial" w:hAnsi="Arial" w:cs="Arial"/>
          <w:sz w:val="22"/>
          <w:szCs w:val="22"/>
          <w:lang w:val="fr-CH"/>
        </w:rPr>
        <w:t>es politiciens</w:t>
      </w:r>
      <w:r w:rsidR="006A46FF" w:rsidRPr="00DC4D03">
        <w:rPr>
          <w:rFonts w:ascii="Arial" w:hAnsi="Arial" w:cs="Arial"/>
          <w:sz w:val="22"/>
          <w:szCs w:val="22"/>
          <w:lang w:val="fr-CH"/>
        </w:rPr>
        <w:t xml:space="preserve"> et politiciennes</w:t>
      </w:r>
      <w:r w:rsidRPr="00DC4D03">
        <w:rPr>
          <w:rFonts w:ascii="Arial" w:hAnsi="Arial" w:cs="Arial"/>
          <w:sz w:val="22"/>
          <w:szCs w:val="22"/>
          <w:lang w:val="fr-CH"/>
        </w:rPr>
        <w:t xml:space="preserve"> et </w:t>
      </w:r>
      <w:r w:rsidR="006A46FF" w:rsidRPr="00DC4D03">
        <w:rPr>
          <w:rFonts w:ascii="Arial" w:hAnsi="Arial" w:cs="Arial"/>
          <w:sz w:val="22"/>
          <w:szCs w:val="22"/>
          <w:lang w:val="fr-CH"/>
        </w:rPr>
        <w:t>certaine</w:t>
      </w:r>
      <w:r w:rsidRPr="00DC4D03">
        <w:rPr>
          <w:rFonts w:ascii="Arial" w:hAnsi="Arial" w:cs="Arial"/>
          <w:sz w:val="22"/>
          <w:szCs w:val="22"/>
          <w:lang w:val="fr-CH"/>
        </w:rPr>
        <w:t xml:space="preserve">s associations s'efforcent régulièrement d'affaiblir la </w:t>
      </w:r>
      <w:r w:rsidR="003C13BE" w:rsidRPr="0059185E">
        <w:rPr>
          <w:rStyle w:val="Accentuation"/>
          <w:i w:val="0"/>
          <w:iCs w:val="0"/>
          <w:sz w:val="22"/>
          <w:szCs w:val="22"/>
          <w:lang w:val="fr-CH"/>
        </w:rPr>
        <w:t>Loi fédérale sur la chasse et la protection des mammifères et oiseaux sauvages</w:t>
      </w:r>
      <w:r w:rsidR="003C13BE" w:rsidRPr="0059185E">
        <w:rPr>
          <w:rStyle w:val="Accentuation"/>
          <w:lang w:val="fr-CH"/>
        </w:rPr>
        <w:t xml:space="preserve"> </w:t>
      </w:r>
      <w:r w:rsidRPr="00DC4D03">
        <w:rPr>
          <w:rFonts w:ascii="Arial" w:hAnsi="Arial" w:cs="Arial"/>
          <w:sz w:val="22"/>
          <w:szCs w:val="22"/>
          <w:lang w:val="fr-CH"/>
        </w:rPr>
        <w:t xml:space="preserve">par exemple en </w:t>
      </w:r>
      <w:r w:rsidR="009C3D47">
        <w:rPr>
          <w:rFonts w:ascii="Arial" w:hAnsi="Arial" w:cs="Arial"/>
          <w:sz w:val="22"/>
          <w:szCs w:val="22"/>
          <w:lang w:val="fr-CH"/>
        </w:rPr>
        <w:t xml:space="preserve">tentant de </w:t>
      </w:r>
      <w:r w:rsidRPr="00DC4D03">
        <w:rPr>
          <w:rFonts w:ascii="Arial" w:hAnsi="Arial" w:cs="Arial"/>
          <w:sz w:val="22"/>
          <w:szCs w:val="22"/>
          <w:lang w:val="fr-CH"/>
        </w:rPr>
        <w:t>rend</w:t>
      </w:r>
      <w:r w:rsidR="009C3D47">
        <w:rPr>
          <w:rFonts w:ascii="Arial" w:hAnsi="Arial" w:cs="Arial"/>
          <w:sz w:val="22"/>
          <w:szCs w:val="22"/>
          <w:lang w:val="fr-CH"/>
        </w:rPr>
        <w:t xml:space="preserve">re </w:t>
      </w:r>
      <w:r w:rsidRPr="00DC4D03">
        <w:rPr>
          <w:rFonts w:ascii="Arial" w:hAnsi="Arial" w:cs="Arial"/>
          <w:sz w:val="22"/>
          <w:szCs w:val="22"/>
          <w:lang w:val="fr-CH"/>
        </w:rPr>
        <w:t xml:space="preserve">à nouveau chassables des espèces </w:t>
      </w:r>
      <w:r w:rsidR="009C3D47">
        <w:rPr>
          <w:rFonts w:ascii="Arial" w:hAnsi="Arial" w:cs="Arial"/>
          <w:sz w:val="22"/>
          <w:szCs w:val="22"/>
          <w:lang w:val="fr-CH"/>
        </w:rPr>
        <w:t>protégées</w:t>
      </w:r>
      <w:r w:rsidR="009C3D47" w:rsidRPr="00DC4D03">
        <w:rPr>
          <w:rFonts w:ascii="Arial" w:hAnsi="Arial" w:cs="Arial"/>
          <w:sz w:val="22"/>
          <w:szCs w:val="22"/>
          <w:lang w:val="fr-CH"/>
        </w:rPr>
        <w:t xml:space="preserve"> </w:t>
      </w:r>
      <w:r w:rsidRPr="00DC4D03">
        <w:rPr>
          <w:rFonts w:ascii="Arial" w:hAnsi="Arial" w:cs="Arial"/>
          <w:sz w:val="22"/>
          <w:szCs w:val="22"/>
          <w:lang w:val="fr-CH"/>
        </w:rPr>
        <w:t>ou en augmentant les quotas de chasse</w:t>
      </w:r>
      <w:r w:rsidR="006C725E" w:rsidRPr="00DC4D03">
        <w:rPr>
          <w:rFonts w:ascii="Arial" w:hAnsi="Arial" w:cs="Arial"/>
          <w:sz w:val="22"/>
          <w:szCs w:val="22"/>
          <w:lang w:val="fr-CH"/>
        </w:rPr>
        <w:t>.</w:t>
      </w:r>
      <w:r w:rsidR="008B0283" w:rsidRPr="008B0283">
        <w:rPr>
          <w:lang w:val="fr-CH"/>
        </w:rPr>
        <w:t xml:space="preserve"> </w:t>
      </w:r>
      <w:r w:rsidR="008B0283">
        <w:rPr>
          <w:lang w:val="fr-CH"/>
        </w:rPr>
        <w:t xml:space="preserve">Dans l’ensemble, </w:t>
      </w:r>
      <w:r w:rsidR="008B0283" w:rsidRPr="008B0283">
        <w:rPr>
          <w:rFonts w:ascii="Arial" w:hAnsi="Arial" w:cs="Arial"/>
          <w:sz w:val="22"/>
          <w:szCs w:val="22"/>
          <w:lang w:val="fr-CH"/>
        </w:rPr>
        <w:t>la protection insuffisante en Suisse fait que les listes rouges sont proportionnellement plus longues dans notre pays que dans tous nos pays voisins.</w:t>
      </w:r>
      <w:r w:rsidR="006C725E" w:rsidRPr="00DC4D03">
        <w:rPr>
          <w:rFonts w:ascii="Arial" w:hAnsi="Arial" w:cs="Arial"/>
          <w:sz w:val="22"/>
          <w:szCs w:val="22"/>
          <w:lang w:val="fr-CH"/>
        </w:rPr>
        <w:br/>
      </w:r>
      <w:r w:rsidR="003C13BE">
        <w:rPr>
          <w:rFonts w:ascii="Arial" w:hAnsi="Arial" w:cs="Arial"/>
          <w:sz w:val="22"/>
          <w:szCs w:val="22"/>
          <w:lang w:val="fr-CH"/>
        </w:rPr>
        <w:t xml:space="preserve"> </w:t>
      </w:r>
      <w:r w:rsidR="006C725E" w:rsidRPr="00DC4D03">
        <w:rPr>
          <w:rFonts w:ascii="Arial" w:hAnsi="Arial" w:cs="Arial"/>
          <w:sz w:val="22"/>
          <w:szCs w:val="22"/>
          <w:lang w:val="fr-CH"/>
        </w:rPr>
        <w:br/>
      </w:r>
      <w:r w:rsidR="002C2785" w:rsidRPr="00DC4D03">
        <w:rPr>
          <w:rFonts w:ascii="Arial" w:hAnsi="Arial" w:cs="Arial"/>
          <w:b/>
          <w:bCs/>
          <w:sz w:val="22"/>
          <w:szCs w:val="22"/>
          <w:lang w:val="fr-CH"/>
        </w:rPr>
        <w:t>Davantage d’efforts sont nécessaires</w:t>
      </w:r>
    </w:p>
    <w:p w14:paraId="4C088254" w14:textId="0F72748A" w:rsidR="00783255" w:rsidRPr="00DC4D03" w:rsidRDefault="005C4C20" w:rsidP="006C725E">
      <w:pPr>
        <w:spacing w:line="240" w:lineRule="auto"/>
        <w:rPr>
          <w:rFonts w:ascii="Arial" w:hAnsi="Arial" w:cs="Arial"/>
          <w:sz w:val="22"/>
          <w:szCs w:val="22"/>
          <w:lang w:val="fr-CH"/>
        </w:rPr>
      </w:pPr>
      <w:r w:rsidRPr="00DC4D03">
        <w:rPr>
          <w:rFonts w:ascii="Arial" w:hAnsi="Arial" w:cs="Arial"/>
          <w:sz w:val="22"/>
          <w:szCs w:val="22"/>
          <w:lang w:val="fr-CH"/>
        </w:rPr>
        <w:t xml:space="preserve">Conclusion du rapport de BirdLife International et </w:t>
      </w:r>
      <w:proofErr w:type="spellStart"/>
      <w:r w:rsidRPr="00DC4D03">
        <w:rPr>
          <w:rFonts w:ascii="Arial" w:hAnsi="Arial" w:cs="Arial"/>
          <w:sz w:val="22"/>
          <w:szCs w:val="22"/>
          <w:lang w:val="fr-CH"/>
        </w:rPr>
        <w:t>EuroNatur</w:t>
      </w:r>
      <w:proofErr w:type="spellEnd"/>
      <w:r w:rsidRPr="00DC4D03">
        <w:rPr>
          <w:rFonts w:ascii="Arial" w:hAnsi="Arial" w:cs="Arial"/>
          <w:sz w:val="22"/>
          <w:szCs w:val="22"/>
          <w:lang w:val="fr-CH"/>
        </w:rPr>
        <w:t xml:space="preserve"> : « Pour changer de cap au cours des cinq années restantes, il faudra un renforcement significatif et durable de la volonté politique, des investissements plus importants et une application plus stricte de la part de nombreux gouvernements nationaux ».</w:t>
      </w:r>
      <w:r w:rsidR="007B297A">
        <w:rPr>
          <w:rFonts w:ascii="Arial" w:hAnsi="Arial" w:cs="Arial"/>
          <w:sz w:val="22"/>
          <w:szCs w:val="22"/>
          <w:lang w:val="fr-CH"/>
        </w:rPr>
        <w:t xml:space="preserve"> </w:t>
      </w:r>
      <w:r w:rsidR="006C725E" w:rsidRPr="00DC4D03">
        <w:rPr>
          <w:rFonts w:ascii="Arial" w:hAnsi="Arial" w:cs="Arial"/>
          <w:sz w:val="22"/>
          <w:szCs w:val="22"/>
          <w:lang w:val="fr-CH"/>
        </w:rPr>
        <w:t xml:space="preserve">Dr. </w:t>
      </w:r>
      <w:proofErr w:type="spellStart"/>
      <w:r w:rsidR="006C725E" w:rsidRPr="00DC4D03">
        <w:rPr>
          <w:rFonts w:ascii="Arial" w:hAnsi="Arial" w:cs="Arial"/>
          <w:sz w:val="22"/>
          <w:szCs w:val="22"/>
          <w:lang w:val="fr-CH"/>
        </w:rPr>
        <w:t>Barend</w:t>
      </w:r>
      <w:proofErr w:type="spellEnd"/>
      <w:r w:rsidR="006C725E" w:rsidRPr="00DC4D03">
        <w:rPr>
          <w:rFonts w:ascii="Arial" w:hAnsi="Arial" w:cs="Arial"/>
          <w:sz w:val="22"/>
          <w:szCs w:val="22"/>
          <w:lang w:val="fr-CH"/>
        </w:rPr>
        <w:t xml:space="preserve"> van </w:t>
      </w:r>
      <w:proofErr w:type="spellStart"/>
      <w:r w:rsidR="006C725E" w:rsidRPr="00DC4D03">
        <w:rPr>
          <w:rFonts w:ascii="Arial" w:hAnsi="Arial" w:cs="Arial"/>
          <w:sz w:val="22"/>
          <w:szCs w:val="22"/>
          <w:lang w:val="fr-CH"/>
        </w:rPr>
        <w:t>Gemerden</w:t>
      </w:r>
      <w:proofErr w:type="spellEnd"/>
      <w:r w:rsidR="006C725E" w:rsidRPr="00DC4D03">
        <w:rPr>
          <w:rFonts w:ascii="Arial" w:hAnsi="Arial" w:cs="Arial"/>
          <w:sz w:val="22"/>
          <w:szCs w:val="22"/>
          <w:lang w:val="fr-CH"/>
        </w:rPr>
        <w:t xml:space="preserve">, </w:t>
      </w:r>
      <w:r w:rsidRPr="00DC4D03">
        <w:rPr>
          <w:rFonts w:ascii="Arial" w:hAnsi="Arial" w:cs="Arial"/>
          <w:sz w:val="22"/>
          <w:szCs w:val="22"/>
          <w:lang w:val="fr-CH"/>
        </w:rPr>
        <w:t>C</w:t>
      </w:r>
      <w:r w:rsidR="006C725E" w:rsidRPr="00DC4D03">
        <w:rPr>
          <w:rFonts w:ascii="Arial" w:hAnsi="Arial" w:cs="Arial"/>
          <w:sz w:val="22"/>
          <w:szCs w:val="22"/>
          <w:lang w:val="fr-CH"/>
        </w:rPr>
        <w:t>oordinat</w:t>
      </w:r>
      <w:r w:rsidRPr="00DC4D03">
        <w:rPr>
          <w:rFonts w:ascii="Arial" w:hAnsi="Arial" w:cs="Arial"/>
          <w:sz w:val="22"/>
          <w:szCs w:val="22"/>
          <w:lang w:val="fr-CH"/>
        </w:rPr>
        <w:t>eu</w:t>
      </w:r>
      <w:r w:rsidR="006C725E" w:rsidRPr="00DC4D03">
        <w:rPr>
          <w:rFonts w:ascii="Arial" w:hAnsi="Arial" w:cs="Arial"/>
          <w:sz w:val="22"/>
          <w:szCs w:val="22"/>
          <w:lang w:val="fr-CH"/>
        </w:rPr>
        <w:t>r d</w:t>
      </w:r>
      <w:r w:rsidRPr="00DC4D03">
        <w:rPr>
          <w:rFonts w:ascii="Arial" w:hAnsi="Arial" w:cs="Arial"/>
          <w:sz w:val="22"/>
          <w:szCs w:val="22"/>
          <w:lang w:val="fr-CH"/>
        </w:rPr>
        <w:t>u</w:t>
      </w:r>
      <w:r w:rsidR="006C725E" w:rsidRPr="00DC4D03">
        <w:rPr>
          <w:rFonts w:ascii="Arial" w:hAnsi="Arial" w:cs="Arial"/>
          <w:sz w:val="22"/>
          <w:szCs w:val="22"/>
          <w:lang w:val="fr-CH"/>
        </w:rPr>
        <w:t xml:space="preserve"> Global </w:t>
      </w:r>
      <w:proofErr w:type="spellStart"/>
      <w:r w:rsidR="006C725E" w:rsidRPr="00DC4D03">
        <w:rPr>
          <w:rFonts w:ascii="Arial" w:hAnsi="Arial" w:cs="Arial"/>
          <w:sz w:val="22"/>
          <w:szCs w:val="22"/>
          <w:lang w:val="fr-CH"/>
        </w:rPr>
        <w:t>Flyways</w:t>
      </w:r>
      <w:proofErr w:type="spellEnd"/>
      <w:r w:rsidR="006C725E" w:rsidRPr="00DC4D03">
        <w:rPr>
          <w:rFonts w:ascii="Arial" w:hAnsi="Arial" w:cs="Arial"/>
          <w:sz w:val="22"/>
          <w:szCs w:val="22"/>
          <w:lang w:val="fr-CH"/>
        </w:rPr>
        <w:t xml:space="preserve"> Programme </w:t>
      </w:r>
      <w:r w:rsidRPr="00DC4D03">
        <w:rPr>
          <w:rFonts w:ascii="Arial" w:hAnsi="Arial" w:cs="Arial"/>
          <w:sz w:val="22"/>
          <w:szCs w:val="22"/>
          <w:lang w:val="fr-CH"/>
        </w:rPr>
        <w:t>de</w:t>
      </w:r>
      <w:r w:rsidR="006C725E" w:rsidRPr="00DC4D03">
        <w:rPr>
          <w:rFonts w:ascii="Arial" w:hAnsi="Arial" w:cs="Arial"/>
          <w:sz w:val="22"/>
          <w:szCs w:val="22"/>
          <w:lang w:val="fr-CH"/>
        </w:rPr>
        <w:t xml:space="preserve"> BirdLife International, </w:t>
      </w:r>
      <w:r w:rsidR="00014C51" w:rsidRPr="00DC4D03">
        <w:rPr>
          <w:rFonts w:ascii="Arial" w:hAnsi="Arial" w:cs="Arial"/>
          <w:sz w:val="22"/>
          <w:szCs w:val="22"/>
          <w:lang w:val="fr-CH"/>
        </w:rPr>
        <w:t xml:space="preserve">ajoute </w:t>
      </w:r>
      <w:r w:rsidR="006C725E" w:rsidRPr="00DC4D03">
        <w:rPr>
          <w:rFonts w:ascii="Arial" w:hAnsi="Arial" w:cs="Arial"/>
          <w:sz w:val="22"/>
          <w:szCs w:val="22"/>
          <w:lang w:val="fr-CH"/>
        </w:rPr>
        <w:t xml:space="preserve">: </w:t>
      </w:r>
      <w:r w:rsidR="00014C51" w:rsidRPr="00DC4D03">
        <w:rPr>
          <w:rFonts w:ascii="Arial" w:hAnsi="Arial" w:cs="Arial"/>
          <w:sz w:val="22"/>
          <w:szCs w:val="22"/>
          <w:lang w:val="fr-CH"/>
        </w:rPr>
        <w:t>« Le tir illégal d'oiseaux n'est pas seulement un crime, c'est une tragédie qui menace les oiseaux tout au long des voies migratoires. Un niveau élevé d</w:t>
      </w:r>
      <w:r w:rsidR="009E28EE" w:rsidRPr="00DC4D03">
        <w:rPr>
          <w:rFonts w:ascii="Arial" w:hAnsi="Arial" w:cs="Arial"/>
          <w:sz w:val="22"/>
          <w:szCs w:val="22"/>
          <w:lang w:val="fr-CH"/>
        </w:rPr>
        <w:t xml:space="preserve">e braconnage </w:t>
      </w:r>
      <w:r w:rsidR="00014C51" w:rsidRPr="00DC4D03">
        <w:rPr>
          <w:rFonts w:ascii="Arial" w:hAnsi="Arial" w:cs="Arial"/>
          <w:sz w:val="22"/>
          <w:szCs w:val="22"/>
          <w:lang w:val="fr-CH"/>
        </w:rPr>
        <w:t>dans un pays peut réduire à néant les succès de la protection des espèces dans un autre pays. Nous avons besoin d'urgence de mesures plus fortes, coordonnées et transfrontalières tout au long de</w:t>
      </w:r>
      <w:r w:rsidR="00BF2FC3">
        <w:rPr>
          <w:rFonts w:ascii="Arial" w:hAnsi="Arial" w:cs="Arial"/>
          <w:sz w:val="22"/>
          <w:szCs w:val="22"/>
          <w:lang w:val="fr-CH"/>
        </w:rPr>
        <w:t>s</w:t>
      </w:r>
      <w:r w:rsidR="00014C51" w:rsidRPr="00DC4D03">
        <w:rPr>
          <w:rFonts w:ascii="Arial" w:hAnsi="Arial" w:cs="Arial"/>
          <w:sz w:val="22"/>
          <w:szCs w:val="22"/>
          <w:lang w:val="fr-CH"/>
        </w:rPr>
        <w:t xml:space="preserve"> </w:t>
      </w:r>
      <w:r w:rsidR="00BF2FC3">
        <w:rPr>
          <w:rFonts w:ascii="Arial" w:hAnsi="Arial" w:cs="Arial"/>
          <w:sz w:val="22"/>
          <w:szCs w:val="22"/>
          <w:lang w:val="fr-CH"/>
        </w:rPr>
        <w:t>voies</w:t>
      </w:r>
      <w:r w:rsidR="00014C51" w:rsidRPr="00DC4D03">
        <w:rPr>
          <w:rFonts w:ascii="Arial" w:hAnsi="Arial" w:cs="Arial"/>
          <w:sz w:val="22"/>
          <w:szCs w:val="22"/>
          <w:lang w:val="fr-CH"/>
        </w:rPr>
        <w:t xml:space="preserve"> migratoire</w:t>
      </w:r>
      <w:r w:rsidR="00BF2FC3">
        <w:rPr>
          <w:rFonts w:ascii="Arial" w:hAnsi="Arial" w:cs="Arial"/>
          <w:sz w:val="22"/>
          <w:szCs w:val="22"/>
          <w:lang w:val="fr-CH"/>
        </w:rPr>
        <w:t>s</w:t>
      </w:r>
      <w:r w:rsidR="00014C51" w:rsidRPr="00DC4D03">
        <w:rPr>
          <w:rFonts w:ascii="Arial" w:hAnsi="Arial" w:cs="Arial"/>
          <w:sz w:val="22"/>
          <w:szCs w:val="22"/>
          <w:lang w:val="fr-CH"/>
        </w:rPr>
        <w:t>. Atteindre l'objectif de 2030 est un défi de taille, mais pas impossible ».</w:t>
      </w:r>
    </w:p>
    <w:p w14:paraId="05191B41" w14:textId="77777777" w:rsidR="00055E1F" w:rsidRPr="00DC4D03" w:rsidRDefault="00055E1F" w:rsidP="006C725E">
      <w:pPr>
        <w:spacing w:line="240" w:lineRule="auto"/>
        <w:rPr>
          <w:rFonts w:ascii="Arial" w:hAnsi="Arial" w:cs="Arial"/>
          <w:sz w:val="22"/>
          <w:szCs w:val="22"/>
          <w:lang w:val="fr-CH"/>
        </w:rPr>
      </w:pPr>
    </w:p>
    <w:p w14:paraId="74FBCB86" w14:textId="751AC818" w:rsidR="00055E1F" w:rsidRPr="007B297A" w:rsidRDefault="00055E1F" w:rsidP="006C725E">
      <w:pPr>
        <w:spacing w:line="240" w:lineRule="auto"/>
        <w:rPr>
          <w:rFonts w:ascii="Arial" w:hAnsi="Arial" w:cs="Arial"/>
          <w:b/>
          <w:bCs/>
          <w:sz w:val="22"/>
          <w:szCs w:val="22"/>
          <w:lang w:val="en-US"/>
        </w:rPr>
      </w:pPr>
      <w:r w:rsidRPr="007B297A">
        <w:rPr>
          <w:rFonts w:ascii="Arial" w:hAnsi="Arial" w:cs="Arial"/>
          <w:b/>
          <w:bCs/>
          <w:sz w:val="22"/>
          <w:szCs w:val="22"/>
          <w:lang w:val="en-US"/>
        </w:rPr>
        <w:t>Liens</w:t>
      </w:r>
      <w:r w:rsidR="00A87C1F" w:rsidRPr="007B297A">
        <w:rPr>
          <w:rFonts w:ascii="Arial" w:hAnsi="Arial" w:cs="Arial"/>
          <w:b/>
          <w:bCs/>
          <w:sz w:val="22"/>
          <w:szCs w:val="22"/>
          <w:lang w:val="en-US"/>
        </w:rPr>
        <w:t xml:space="preserve"> </w:t>
      </w:r>
      <w:r w:rsidRPr="007B297A">
        <w:rPr>
          <w:rFonts w:ascii="Arial" w:hAnsi="Arial" w:cs="Arial"/>
          <w:b/>
          <w:bCs/>
          <w:sz w:val="22"/>
          <w:szCs w:val="22"/>
          <w:lang w:val="en-US"/>
        </w:rPr>
        <w:t xml:space="preserve">: </w:t>
      </w:r>
    </w:p>
    <w:p w14:paraId="702139A2" w14:textId="2267C484" w:rsidR="009C2B04" w:rsidRPr="007B297A" w:rsidRDefault="00BC3429" w:rsidP="009C2B04">
      <w:pPr>
        <w:pStyle w:val="Paragraphedeliste"/>
        <w:numPr>
          <w:ilvl w:val="0"/>
          <w:numId w:val="46"/>
        </w:numPr>
        <w:spacing w:line="240" w:lineRule="auto"/>
        <w:rPr>
          <w:sz w:val="22"/>
          <w:szCs w:val="22"/>
          <w:lang w:val="en-US"/>
        </w:rPr>
      </w:pPr>
      <w:hyperlink r:id="rId11" w:history="1">
        <w:r w:rsidR="009C2B04" w:rsidRPr="007B297A">
          <w:rPr>
            <w:rStyle w:val="Lienhypertexte"/>
            <w:sz w:val="22"/>
            <w:szCs w:val="22"/>
            <w:lang w:val="en-US"/>
          </w:rPr>
          <w:t>Rapport «</w:t>
        </w:r>
        <w:r w:rsidR="007B297A" w:rsidRPr="007B297A">
          <w:rPr>
            <w:rStyle w:val="Lienhypertexte"/>
            <w:sz w:val="22"/>
            <w:szCs w:val="22"/>
            <w:lang w:val="en-US"/>
          </w:rPr>
          <w:t xml:space="preserve"> </w:t>
        </w:r>
        <w:r w:rsidR="009C2B04" w:rsidRPr="007B297A">
          <w:rPr>
            <w:rStyle w:val="Lienhypertexte"/>
            <w:sz w:val="22"/>
            <w:szCs w:val="22"/>
            <w:lang w:val="en-US"/>
          </w:rPr>
          <w:t>The Killing 3.0</w:t>
        </w:r>
        <w:r w:rsidR="007B297A" w:rsidRPr="007B297A">
          <w:rPr>
            <w:rStyle w:val="Lienhypertexte"/>
            <w:sz w:val="22"/>
            <w:szCs w:val="22"/>
            <w:lang w:val="en-US"/>
          </w:rPr>
          <w:t xml:space="preserve"> </w:t>
        </w:r>
        <w:r w:rsidR="009C2B04" w:rsidRPr="007B297A">
          <w:rPr>
            <w:rStyle w:val="Lienhypertexte"/>
            <w:sz w:val="22"/>
            <w:szCs w:val="22"/>
            <w:lang w:val="en-US"/>
          </w:rPr>
          <w:t>» (PDF)</w:t>
        </w:r>
      </w:hyperlink>
    </w:p>
    <w:p w14:paraId="45ACEDBE" w14:textId="21E54BDF" w:rsidR="009C2B04" w:rsidRPr="007B297A" w:rsidRDefault="00EF3FD0" w:rsidP="009C2B04">
      <w:pPr>
        <w:pStyle w:val="Paragraphedeliste"/>
        <w:numPr>
          <w:ilvl w:val="0"/>
          <w:numId w:val="46"/>
        </w:numPr>
        <w:spacing w:line="240" w:lineRule="auto"/>
        <w:rPr>
          <w:sz w:val="22"/>
          <w:szCs w:val="22"/>
          <w:lang w:val="fr-CH"/>
        </w:rPr>
      </w:pPr>
      <w:hyperlink r:id="rId12" w:history="1">
        <w:r w:rsidR="009C2B04" w:rsidRPr="007B297A">
          <w:rPr>
            <w:rStyle w:val="Lienhypertexte"/>
            <w:sz w:val="22"/>
            <w:szCs w:val="22"/>
            <w:lang w:val="fr-CH"/>
          </w:rPr>
          <w:t>Résumé (PDF)</w:t>
        </w:r>
      </w:hyperlink>
    </w:p>
    <w:p w14:paraId="16296F76" w14:textId="2F22F2D5" w:rsidR="009C2B04" w:rsidRPr="007B297A" w:rsidRDefault="00134643" w:rsidP="009C2B04">
      <w:pPr>
        <w:pStyle w:val="Paragraphedeliste"/>
        <w:numPr>
          <w:ilvl w:val="0"/>
          <w:numId w:val="46"/>
        </w:numPr>
        <w:spacing w:line="240" w:lineRule="auto"/>
        <w:rPr>
          <w:sz w:val="22"/>
          <w:szCs w:val="22"/>
          <w:lang w:val="fr-CH"/>
        </w:rPr>
      </w:pPr>
      <w:hyperlink r:id="rId13" w:history="1">
        <w:r w:rsidR="009C2B04" w:rsidRPr="007B297A">
          <w:rPr>
            <w:rStyle w:val="Lienhypertexte"/>
            <w:sz w:val="22"/>
            <w:szCs w:val="22"/>
            <w:lang w:val="fr-CH"/>
          </w:rPr>
          <w:t>National Annex (PDF)</w:t>
        </w:r>
      </w:hyperlink>
    </w:p>
    <w:p w14:paraId="4EA5C8C0" w14:textId="106EBC25" w:rsidR="009C2B04" w:rsidRPr="007B297A" w:rsidRDefault="004F0554" w:rsidP="009C2B04">
      <w:pPr>
        <w:pStyle w:val="Paragraphedeliste"/>
        <w:numPr>
          <w:ilvl w:val="0"/>
          <w:numId w:val="46"/>
        </w:numPr>
        <w:spacing w:line="240" w:lineRule="auto"/>
        <w:rPr>
          <w:sz w:val="22"/>
          <w:szCs w:val="22"/>
          <w:lang w:val="fr-CH"/>
        </w:rPr>
      </w:pPr>
      <w:hyperlink r:id="rId14" w:history="1">
        <w:r w:rsidR="009C2B04" w:rsidRPr="007B297A">
          <w:rPr>
            <w:rStyle w:val="Lienhypertexte"/>
            <w:sz w:val="22"/>
            <w:szCs w:val="22"/>
            <w:lang w:val="fr-CH"/>
          </w:rPr>
          <w:t>Communiqué de presse de BirdLife International</w:t>
        </w:r>
      </w:hyperlink>
    </w:p>
    <w:p w14:paraId="522E2583" w14:textId="77777777" w:rsidR="00783255" w:rsidRDefault="00783255" w:rsidP="00521274">
      <w:pPr>
        <w:spacing w:line="240" w:lineRule="auto"/>
        <w:rPr>
          <w:rFonts w:ascii="Arial" w:eastAsia="Aptos" w:hAnsi="Arial" w:cs="Arial"/>
          <w:b/>
          <w:bCs/>
          <w:kern w:val="2"/>
          <w:lang w:val="fr-CH"/>
          <w14:ligatures w14:val="standardContextual"/>
          <w14:numSpacing w14:val="default"/>
        </w:rPr>
      </w:pPr>
    </w:p>
    <w:p w14:paraId="5772FBFC" w14:textId="77777777" w:rsidR="007B297A" w:rsidRPr="00E31775" w:rsidRDefault="007B297A" w:rsidP="00521274">
      <w:pPr>
        <w:spacing w:line="240" w:lineRule="auto"/>
        <w:rPr>
          <w:rFonts w:ascii="Arial" w:eastAsia="Aptos" w:hAnsi="Arial" w:cs="Arial"/>
          <w:b/>
          <w:bCs/>
          <w:kern w:val="2"/>
          <w:lang w:val="fr-CH"/>
          <w14:ligatures w14:val="standardContextual"/>
          <w14:numSpacing w14:val="default"/>
        </w:rPr>
      </w:pPr>
    </w:p>
    <w:p w14:paraId="1D6E61BA" w14:textId="77777777" w:rsidR="009F3DC0" w:rsidRPr="00E31775" w:rsidRDefault="009F3DC0" w:rsidP="009F3DC0">
      <w:pPr>
        <w:rPr>
          <w:lang w:val="fr-CH"/>
        </w:rPr>
      </w:pPr>
      <w:r w:rsidRPr="00E31775">
        <w:rPr>
          <w:noProof/>
          <w:lang w:val="fr-CH"/>
        </w:rPr>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 xml:space="preserve">tions-cadres pour la biodiversité. Avec les </w:t>
                            </w:r>
                            <w:proofErr w:type="spellStart"/>
                            <w:r w:rsidRPr="00EC1846">
                              <w:rPr>
                                <w:bCs/>
                                <w:lang w:val="fr-CH"/>
                              </w:rPr>
                              <w:t>centres-nature</w:t>
                            </w:r>
                            <w:proofErr w:type="spellEnd"/>
                            <w:r w:rsidRPr="00EC1846">
                              <w:rPr>
                                <w:bCs/>
                                <w:lang w:val="fr-CH"/>
                              </w:rPr>
                              <w:t xml:space="preserv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w:t>
                            </w:r>
                            <w:proofErr w:type="spellStart"/>
                            <w:r w:rsidRPr="00EC1846">
                              <w:rPr>
                                <w:bCs/>
                                <w:lang w:val="fr-CH"/>
                              </w:rPr>
                              <w:t>Rejoignez vous</w:t>
                            </w:r>
                            <w:proofErr w:type="spellEnd"/>
                            <w:r w:rsidRPr="00EC1846">
                              <w:rPr>
                                <w:bCs/>
                                <w:lang w:val="fr-CH"/>
                              </w:rPr>
                              <w:t xml:space="preserve">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 xml:space="preserve">tions-cadres pour la biodiversité. Avec les </w:t>
                      </w:r>
                      <w:proofErr w:type="spellStart"/>
                      <w:r w:rsidRPr="00EC1846">
                        <w:rPr>
                          <w:bCs/>
                          <w:lang w:val="fr-CH"/>
                        </w:rPr>
                        <w:t>centres-nature</w:t>
                      </w:r>
                      <w:proofErr w:type="spellEnd"/>
                      <w:r w:rsidRPr="00EC1846">
                        <w:rPr>
                          <w:bCs/>
                          <w:lang w:val="fr-CH"/>
                        </w:rPr>
                        <w:t xml:space="preserv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w:t>
                      </w:r>
                      <w:proofErr w:type="spellStart"/>
                      <w:r w:rsidRPr="00EC1846">
                        <w:rPr>
                          <w:bCs/>
                          <w:lang w:val="fr-CH"/>
                        </w:rPr>
                        <w:t>Rejoignez vous</w:t>
                      </w:r>
                      <w:proofErr w:type="spellEnd"/>
                      <w:r w:rsidRPr="00EC1846">
                        <w:rPr>
                          <w:bCs/>
                          <w:lang w:val="fr-CH"/>
                        </w:rPr>
                        <w:t xml:space="preserve">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v:textbox>
                <w10:anchorlock/>
              </v:shape>
            </w:pict>
          </mc:Fallback>
        </mc:AlternateContent>
      </w:r>
    </w:p>
    <w:p w14:paraId="2EA7D30B" w14:textId="77777777" w:rsidR="009F3DC0" w:rsidRPr="00E31775" w:rsidRDefault="009F3DC0" w:rsidP="009F3DC0">
      <w:pPr>
        <w:rPr>
          <w:lang w:val="fr-CH"/>
        </w:rPr>
      </w:pPr>
    </w:p>
    <w:bookmarkEnd w:id="0"/>
    <w:bookmarkEnd w:id="1"/>
    <w:p w14:paraId="084F9963" w14:textId="77777777" w:rsidR="002A50FC" w:rsidRPr="00E31775" w:rsidRDefault="002A50FC" w:rsidP="00FA36AA">
      <w:pPr>
        <w:rPr>
          <w:lang w:val="fr-CH"/>
        </w:rPr>
      </w:pPr>
    </w:p>
    <w:p w14:paraId="12C5ED13" w14:textId="77777777" w:rsidR="00302720" w:rsidRPr="00E31775" w:rsidRDefault="00302720" w:rsidP="00302720">
      <w:pPr>
        <w:rPr>
          <w:b/>
          <w:bCs/>
          <w:lang w:val="fr-CH"/>
        </w:rPr>
      </w:pPr>
      <w:r w:rsidRPr="00E31775">
        <w:rPr>
          <w:b/>
          <w:bCs/>
          <w:lang w:val="fr-CH"/>
        </w:rPr>
        <w:t>Informations pour les rédactions :</w:t>
      </w:r>
    </w:p>
    <w:p w14:paraId="4E24B20A" w14:textId="77777777" w:rsidR="00302720" w:rsidRPr="00E31775" w:rsidRDefault="00302720" w:rsidP="00302720">
      <w:pPr>
        <w:spacing w:line="276" w:lineRule="auto"/>
        <w:rPr>
          <w:lang w:val="fr-CH"/>
        </w:rPr>
      </w:pPr>
    </w:p>
    <w:p w14:paraId="18C56461" w14:textId="77777777" w:rsidR="00A10A0D" w:rsidRPr="003639C9" w:rsidRDefault="00A10A0D" w:rsidP="00A10A0D">
      <w:pPr>
        <w:rPr>
          <w:rFonts w:ascii="Arial" w:hAnsi="Arial" w:cs="Arial"/>
          <w:lang w:val="fr-CH"/>
        </w:rPr>
      </w:pPr>
      <w:r w:rsidRPr="00EC1281">
        <w:rPr>
          <w:lang w:val="fr-CH"/>
        </w:rPr>
        <w:t>Images pour ce communiqué de presse :</w:t>
      </w:r>
      <w:r>
        <w:rPr>
          <w:lang w:val="fr-CH"/>
        </w:rPr>
        <w:t xml:space="preserve"> </w:t>
      </w:r>
      <w:r w:rsidRPr="003639C9">
        <w:rPr>
          <w:rFonts w:ascii="Arial" w:hAnsi="Arial" w:cs="Arial"/>
          <w:lang w:val="fr-CH"/>
        </w:rPr>
        <w:t>www.birdlife.ch/fr/presse</w:t>
      </w:r>
    </w:p>
    <w:p w14:paraId="538DEA8E" w14:textId="77777777" w:rsidR="00302720" w:rsidRPr="00E31775" w:rsidRDefault="00302720" w:rsidP="00302720">
      <w:pPr>
        <w:spacing w:line="276" w:lineRule="auto"/>
        <w:rPr>
          <w:lang w:val="fr-CH"/>
        </w:rPr>
      </w:pPr>
    </w:p>
    <w:p w14:paraId="066C30EA" w14:textId="77777777" w:rsidR="00302720" w:rsidRPr="00E31775" w:rsidRDefault="00302720" w:rsidP="00302720">
      <w:pPr>
        <w:spacing w:line="276" w:lineRule="auto"/>
        <w:rPr>
          <w:lang w:val="fr-CH"/>
        </w:rPr>
      </w:pPr>
      <w:r w:rsidRPr="00E31775">
        <w:rPr>
          <w:lang w:val="fr-CH"/>
        </w:rPr>
        <w:t xml:space="preserve">Informations complémentaires : </w:t>
      </w:r>
    </w:p>
    <w:p w14:paraId="7F9D46FD" w14:textId="77777777" w:rsidR="00302720" w:rsidRPr="00E31775" w:rsidRDefault="00302720" w:rsidP="00302720">
      <w:pPr>
        <w:spacing w:line="240" w:lineRule="auto"/>
        <w:rPr>
          <w:lang w:val="fr-CH"/>
        </w:rPr>
      </w:pPr>
      <w:r w:rsidRPr="00E31775">
        <w:rPr>
          <w:lang w:val="fr-CH"/>
        </w:rPr>
        <w:t xml:space="preserve">François </w:t>
      </w:r>
      <w:proofErr w:type="spellStart"/>
      <w:r w:rsidRPr="00E31775">
        <w:rPr>
          <w:lang w:val="fr-CH"/>
        </w:rPr>
        <w:t>Turrian</w:t>
      </w:r>
      <w:proofErr w:type="spellEnd"/>
      <w:r w:rsidRPr="00E31775">
        <w:rPr>
          <w:lang w:val="fr-CH"/>
        </w:rPr>
        <w:t xml:space="preserve">, directeur romand de BirdLife Suisse, tél. 079 318 77 75, </w:t>
      </w:r>
      <w:hyperlink r:id="rId15" w:history="1">
        <w:r w:rsidRPr="00E31775">
          <w:rPr>
            <w:rStyle w:val="Lienhypertexte"/>
            <w:lang w:val="fr-CH"/>
          </w:rPr>
          <w:t>francois.turrian@birdlife.ch</w:t>
        </w:r>
      </w:hyperlink>
    </w:p>
    <w:p w14:paraId="111FF9FC" w14:textId="77777777" w:rsidR="00302720" w:rsidRPr="00E31775" w:rsidRDefault="00302720" w:rsidP="00FA36AA">
      <w:pPr>
        <w:rPr>
          <w:lang w:val="fr-CH"/>
        </w:rPr>
      </w:pPr>
    </w:p>
    <w:sectPr w:rsidR="00302720" w:rsidRPr="00E31775" w:rsidSect="0040389A">
      <w:footerReference w:type="default" r:id="rId16"/>
      <w:headerReference w:type="first" r:id="rId17"/>
      <w:footerReference w:type="first" r:id="rId18"/>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C9821" w14:textId="77777777" w:rsidR="0084793C" w:rsidRDefault="0084793C" w:rsidP="00F91D37">
      <w:pPr>
        <w:spacing w:line="240" w:lineRule="auto"/>
      </w:pPr>
      <w:r>
        <w:separator/>
      </w:r>
    </w:p>
  </w:endnote>
  <w:endnote w:type="continuationSeparator" w:id="0">
    <w:p w14:paraId="5B6E5058" w14:textId="77777777" w:rsidR="0084793C" w:rsidRDefault="0084793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5A64D1" w:rsidRDefault="006F6310" w:rsidP="00864CE7">
    <w:pPr>
      <w:pStyle w:val="ClaimText"/>
      <w:rPr>
        <w:lang w:val="fr-FR"/>
      </w:rPr>
    </w:pPr>
    <w:r>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DE9399"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396CB9" w:rsidRDefault="002919E3" w:rsidP="009F3B29">
    <w:pPr>
      <w:pStyle w:val="ClaimText"/>
      <w:spacing w:line="228" w:lineRule="auto"/>
    </w:pPr>
    <w:r>
      <w:rPr>
        <w:noProof/>
        <w:lang w:val="fr-FR"/>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4B2C6"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1D264" w14:textId="77777777" w:rsidR="0084793C" w:rsidRDefault="0084793C" w:rsidP="00F91D37">
      <w:pPr>
        <w:spacing w:line="240" w:lineRule="auto"/>
      </w:pPr>
      <w:r>
        <w:separator/>
      </w:r>
    </w:p>
  </w:footnote>
  <w:footnote w:type="continuationSeparator" w:id="0">
    <w:p w14:paraId="4D15CC88" w14:textId="77777777" w:rsidR="0084793C" w:rsidRDefault="0084793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220A1FF8" w:rsidR="007320F1" w:rsidRDefault="00794851" w:rsidP="00141AA4">
    <w:pPr>
      <w:pStyle w:val="En-tte"/>
      <w:spacing w:after="2060"/>
    </w:pPr>
    <w:r>
      <w:rPr>
        <w:noProof/>
      </w:rPr>
      <mc:AlternateContent>
        <mc:Choice Requires="wpg">
          <w:drawing>
            <wp:anchor distT="0" distB="0" distL="114300" distR="114300" simplePos="0" relativeHeight="251681792" behindDoc="0" locked="1" layoutInCell="1" allowOverlap="1" wp14:anchorId="79792BBB" wp14:editId="19DF50B2">
              <wp:simplePos x="0" y="0"/>
              <wp:positionH relativeFrom="margin">
                <wp:posOffset>0</wp:posOffset>
              </wp:positionH>
              <wp:positionV relativeFrom="page">
                <wp:posOffset>11430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C428F7" id="Gruppieren 35" o:spid="_x0000_s1026" style="position:absolute;margin-left:0;margin-top:.9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5E410B87"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B026EB5"/>
    <w:multiLevelType w:val="hybridMultilevel"/>
    <w:tmpl w:val="EFC039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2ABE6558"/>
    <w:multiLevelType w:val="hybridMultilevel"/>
    <w:tmpl w:val="9AECC00A"/>
    <w:lvl w:ilvl="0" w:tplc="69A07E30">
      <w:start w:val="1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2"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7B379F"/>
    <w:multiLevelType w:val="hybridMultilevel"/>
    <w:tmpl w:val="DBE0C2CA"/>
    <w:lvl w:ilvl="0" w:tplc="24089880">
      <w:start w:val="1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D4C6AD6"/>
    <w:multiLevelType w:val="hybridMultilevel"/>
    <w:tmpl w:val="27F8A1BE"/>
    <w:lvl w:ilvl="0" w:tplc="4AEC950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2"/>
  </w:num>
  <w:num w:numId="12" w16cid:durableId="956832184">
    <w:abstractNumId w:val="23"/>
  </w:num>
  <w:num w:numId="13" w16cid:durableId="2012682867">
    <w:abstractNumId w:val="19"/>
  </w:num>
  <w:num w:numId="14" w16cid:durableId="777718541">
    <w:abstractNumId w:val="34"/>
  </w:num>
  <w:num w:numId="15" w16cid:durableId="1946575995">
    <w:abstractNumId w:val="33"/>
  </w:num>
  <w:num w:numId="16" w16cid:durableId="1254821494">
    <w:abstractNumId w:val="13"/>
  </w:num>
  <w:num w:numId="17" w16cid:durableId="1370107162">
    <w:abstractNumId w:val="20"/>
  </w:num>
  <w:num w:numId="18" w16cid:durableId="14762212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31"/>
  </w:num>
  <w:num w:numId="20" w16cid:durableId="1552418522">
    <w:abstractNumId w:val="18"/>
  </w:num>
  <w:num w:numId="21" w16cid:durableId="260530654">
    <w:abstractNumId w:val="29"/>
  </w:num>
  <w:num w:numId="22" w16cid:durableId="1634212577">
    <w:abstractNumId w:val="28"/>
  </w:num>
  <w:num w:numId="23" w16cid:durableId="701790021">
    <w:abstractNumId w:val="15"/>
  </w:num>
  <w:num w:numId="24" w16cid:durableId="1553157393">
    <w:abstractNumId w:val="21"/>
  </w:num>
  <w:num w:numId="25" w16cid:durableId="1346635887">
    <w:abstractNumId w:val="30"/>
  </w:num>
  <w:num w:numId="26" w16cid:durableId="1025324803">
    <w:abstractNumId w:val="26"/>
  </w:num>
  <w:num w:numId="27" w16cid:durableId="579367203">
    <w:abstractNumId w:val="17"/>
  </w:num>
  <w:num w:numId="28" w16cid:durableId="171723735">
    <w:abstractNumId w:val="12"/>
  </w:num>
  <w:num w:numId="29" w16cid:durableId="1696612057">
    <w:abstractNumId w:val="27"/>
  </w:num>
  <w:num w:numId="30" w16cid:durableId="998771292">
    <w:abstractNumId w:val="10"/>
  </w:num>
  <w:num w:numId="31" w16cid:durableId="328947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2"/>
  </w:num>
  <w:num w:numId="39" w16cid:durableId="1662926921">
    <w:abstractNumId w:val="14"/>
  </w:num>
  <w:num w:numId="40" w16cid:durableId="1928612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0470428">
    <w:abstractNumId w:val="16"/>
  </w:num>
  <w:num w:numId="44" w16cid:durableId="961837384">
    <w:abstractNumId w:val="24"/>
  </w:num>
  <w:num w:numId="45" w16cid:durableId="1825975696">
    <w:abstractNumId w:val="25"/>
  </w:num>
  <w:num w:numId="46" w16cid:durableId="1635334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6717"/>
    <w:rsid w:val="00007B6A"/>
    <w:rsid w:val="0001010F"/>
    <w:rsid w:val="00011B31"/>
    <w:rsid w:val="00013B11"/>
    <w:rsid w:val="00014C51"/>
    <w:rsid w:val="00014DD6"/>
    <w:rsid w:val="00015ED7"/>
    <w:rsid w:val="000172CC"/>
    <w:rsid w:val="000249E0"/>
    <w:rsid w:val="00024C49"/>
    <w:rsid w:val="00025CEC"/>
    <w:rsid w:val="000266B7"/>
    <w:rsid w:val="00032B92"/>
    <w:rsid w:val="00034019"/>
    <w:rsid w:val="00035477"/>
    <w:rsid w:val="000374A5"/>
    <w:rsid w:val="000409C8"/>
    <w:rsid w:val="00041700"/>
    <w:rsid w:val="00043EC9"/>
    <w:rsid w:val="00047C3E"/>
    <w:rsid w:val="00050912"/>
    <w:rsid w:val="00055E1F"/>
    <w:rsid w:val="00063BC2"/>
    <w:rsid w:val="0006449B"/>
    <w:rsid w:val="00067814"/>
    <w:rsid w:val="000701F1"/>
    <w:rsid w:val="00070286"/>
    <w:rsid w:val="00070727"/>
    <w:rsid w:val="00071417"/>
    <w:rsid w:val="00071780"/>
    <w:rsid w:val="000736F9"/>
    <w:rsid w:val="00076A02"/>
    <w:rsid w:val="00077A6A"/>
    <w:rsid w:val="00077BA3"/>
    <w:rsid w:val="000803EB"/>
    <w:rsid w:val="0008511D"/>
    <w:rsid w:val="000857B7"/>
    <w:rsid w:val="00087468"/>
    <w:rsid w:val="000879BA"/>
    <w:rsid w:val="00090380"/>
    <w:rsid w:val="00092138"/>
    <w:rsid w:val="0009215A"/>
    <w:rsid w:val="00094C8C"/>
    <w:rsid w:val="000967CA"/>
    <w:rsid w:val="00096897"/>
    <w:rsid w:val="00096E8E"/>
    <w:rsid w:val="00097132"/>
    <w:rsid w:val="000A06D7"/>
    <w:rsid w:val="000A1884"/>
    <w:rsid w:val="000A1B47"/>
    <w:rsid w:val="000A24EC"/>
    <w:rsid w:val="000A2A76"/>
    <w:rsid w:val="000A32D2"/>
    <w:rsid w:val="000A360F"/>
    <w:rsid w:val="000A446B"/>
    <w:rsid w:val="000A621D"/>
    <w:rsid w:val="000B183F"/>
    <w:rsid w:val="000B595D"/>
    <w:rsid w:val="000B5BAB"/>
    <w:rsid w:val="000C0DC0"/>
    <w:rsid w:val="000C22F8"/>
    <w:rsid w:val="000C39DF"/>
    <w:rsid w:val="000C3F85"/>
    <w:rsid w:val="000C49C1"/>
    <w:rsid w:val="000C7159"/>
    <w:rsid w:val="000D1743"/>
    <w:rsid w:val="000D1BB6"/>
    <w:rsid w:val="000D3433"/>
    <w:rsid w:val="000D6CE1"/>
    <w:rsid w:val="000E11A9"/>
    <w:rsid w:val="000E330A"/>
    <w:rsid w:val="000E5221"/>
    <w:rsid w:val="000E5564"/>
    <w:rsid w:val="000E5F81"/>
    <w:rsid w:val="000E6AC5"/>
    <w:rsid w:val="000E7543"/>
    <w:rsid w:val="000E756F"/>
    <w:rsid w:val="000F11AA"/>
    <w:rsid w:val="000F1D2B"/>
    <w:rsid w:val="000F450B"/>
    <w:rsid w:val="000F4ABE"/>
    <w:rsid w:val="0010021F"/>
    <w:rsid w:val="0010054E"/>
    <w:rsid w:val="0010073A"/>
    <w:rsid w:val="00102345"/>
    <w:rsid w:val="00102FDE"/>
    <w:rsid w:val="00104011"/>
    <w:rsid w:val="00106688"/>
    <w:rsid w:val="00107F09"/>
    <w:rsid w:val="001122DE"/>
    <w:rsid w:val="001134C7"/>
    <w:rsid w:val="00113CB8"/>
    <w:rsid w:val="00114963"/>
    <w:rsid w:val="00114F30"/>
    <w:rsid w:val="001150F1"/>
    <w:rsid w:val="00115A9E"/>
    <w:rsid w:val="0011797A"/>
    <w:rsid w:val="00117FE6"/>
    <w:rsid w:val="0012151C"/>
    <w:rsid w:val="00123148"/>
    <w:rsid w:val="001238A1"/>
    <w:rsid w:val="00124F18"/>
    <w:rsid w:val="00125823"/>
    <w:rsid w:val="001268BC"/>
    <w:rsid w:val="00127BBA"/>
    <w:rsid w:val="001310EA"/>
    <w:rsid w:val="00132ACC"/>
    <w:rsid w:val="00133CFB"/>
    <w:rsid w:val="00133E62"/>
    <w:rsid w:val="00134643"/>
    <w:rsid w:val="001375AB"/>
    <w:rsid w:val="00140D1D"/>
    <w:rsid w:val="00141AA4"/>
    <w:rsid w:val="0014282F"/>
    <w:rsid w:val="00142A95"/>
    <w:rsid w:val="00142FC7"/>
    <w:rsid w:val="00144122"/>
    <w:rsid w:val="00154677"/>
    <w:rsid w:val="00157ECA"/>
    <w:rsid w:val="00160786"/>
    <w:rsid w:val="00162571"/>
    <w:rsid w:val="00163035"/>
    <w:rsid w:val="00164843"/>
    <w:rsid w:val="00166F7A"/>
    <w:rsid w:val="0016774B"/>
    <w:rsid w:val="00167916"/>
    <w:rsid w:val="00171870"/>
    <w:rsid w:val="001813D9"/>
    <w:rsid w:val="00192B6A"/>
    <w:rsid w:val="00192F98"/>
    <w:rsid w:val="0019366A"/>
    <w:rsid w:val="00194D97"/>
    <w:rsid w:val="001A1275"/>
    <w:rsid w:val="001A2BA6"/>
    <w:rsid w:val="001A3606"/>
    <w:rsid w:val="001A3E35"/>
    <w:rsid w:val="001A43BD"/>
    <w:rsid w:val="001A52F4"/>
    <w:rsid w:val="001B3784"/>
    <w:rsid w:val="001B6BDB"/>
    <w:rsid w:val="001C0EDD"/>
    <w:rsid w:val="001C4113"/>
    <w:rsid w:val="001C48DA"/>
    <w:rsid w:val="001C7BB9"/>
    <w:rsid w:val="001C7BE7"/>
    <w:rsid w:val="001D1063"/>
    <w:rsid w:val="001D4888"/>
    <w:rsid w:val="001D4DAB"/>
    <w:rsid w:val="001E1529"/>
    <w:rsid w:val="001E73F4"/>
    <w:rsid w:val="001F14DD"/>
    <w:rsid w:val="001F1E97"/>
    <w:rsid w:val="001F283C"/>
    <w:rsid w:val="001F4A7E"/>
    <w:rsid w:val="001F4B8C"/>
    <w:rsid w:val="001F4F9B"/>
    <w:rsid w:val="00200BC5"/>
    <w:rsid w:val="00202547"/>
    <w:rsid w:val="00217A92"/>
    <w:rsid w:val="00217C54"/>
    <w:rsid w:val="00220B9C"/>
    <w:rsid w:val="00225594"/>
    <w:rsid w:val="0022685B"/>
    <w:rsid w:val="00227D95"/>
    <w:rsid w:val="0023018C"/>
    <w:rsid w:val="0023078A"/>
    <w:rsid w:val="0023205B"/>
    <w:rsid w:val="00233772"/>
    <w:rsid w:val="0023413A"/>
    <w:rsid w:val="00240BDC"/>
    <w:rsid w:val="00245A96"/>
    <w:rsid w:val="00245C77"/>
    <w:rsid w:val="002466D7"/>
    <w:rsid w:val="00247905"/>
    <w:rsid w:val="00250FE4"/>
    <w:rsid w:val="00252351"/>
    <w:rsid w:val="00253E9B"/>
    <w:rsid w:val="002540A3"/>
    <w:rsid w:val="00254FFB"/>
    <w:rsid w:val="00255FA3"/>
    <w:rsid w:val="0025644A"/>
    <w:rsid w:val="00262CA3"/>
    <w:rsid w:val="00263237"/>
    <w:rsid w:val="0026333B"/>
    <w:rsid w:val="00264A35"/>
    <w:rsid w:val="00267F71"/>
    <w:rsid w:val="00271EF8"/>
    <w:rsid w:val="002726D9"/>
    <w:rsid w:val="00273EBC"/>
    <w:rsid w:val="0027428A"/>
    <w:rsid w:val="0028149B"/>
    <w:rsid w:val="00283995"/>
    <w:rsid w:val="00285B58"/>
    <w:rsid w:val="00290E37"/>
    <w:rsid w:val="002914DB"/>
    <w:rsid w:val="00291735"/>
    <w:rsid w:val="002919E3"/>
    <w:rsid w:val="00292375"/>
    <w:rsid w:val="00293958"/>
    <w:rsid w:val="002A034A"/>
    <w:rsid w:val="002A2E4F"/>
    <w:rsid w:val="002A3825"/>
    <w:rsid w:val="002A50FC"/>
    <w:rsid w:val="002B551B"/>
    <w:rsid w:val="002B6F12"/>
    <w:rsid w:val="002C163B"/>
    <w:rsid w:val="002C1ECC"/>
    <w:rsid w:val="002C2785"/>
    <w:rsid w:val="002C6322"/>
    <w:rsid w:val="002C7C12"/>
    <w:rsid w:val="002D078D"/>
    <w:rsid w:val="002D272F"/>
    <w:rsid w:val="002D362E"/>
    <w:rsid w:val="002D38AE"/>
    <w:rsid w:val="002D42AE"/>
    <w:rsid w:val="002D709C"/>
    <w:rsid w:val="002E1EC6"/>
    <w:rsid w:val="002E4F6C"/>
    <w:rsid w:val="002E5638"/>
    <w:rsid w:val="002E7289"/>
    <w:rsid w:val="002F06AA"/>
    <w:rsid w:val="002F3A0F"/>
    <w:rsid w:val="002F68A2"/>
    <w:rsid w:val="003020C7"/>
    <w:rsid w:val="0030245A"/>
    <w:rsid w:val="00302720"/>
    <w:rsid w:val="00303872"/>
    <w:rsid w:val="00303B73"/>
    <w:rsid w:val="00304179"/>
    <w:rsid w:val="003102F3"/>
    <w:rsid w:val="00316A44"/>
    <w:rsid w:val="0032330D"/>
    <w:rsid w:val="003259C6"/>
    <w:rsid w:val="00326B69"/>
    <w:rsid w:val="00331A2A"/>
    <w:rsid w:val="00331C88"/>
    <w:rsid w:val="00333A1B"/>
    <w:rsid w:val="00334B45"/>
    <w:rsid w:val="00336E1D"/>
    <w:rsid w:val="003373CD"/>
    <w:rsid w:val="00337421"/>
    <w:rsid w:val="003413D7"/>
    <w:rsid w:val="00343236"/>
    <w:rsid w:val="00345C3F"/>
    <w:rsid w:val="00350607"/>
    <w:rsid w:val="003514EE"/>
    <w:rsid w:val="00352205"/>
    <w:rsid w:val="0035241B"/>
    <w:rsid w:val="00353CAF"/>
    <w:rsid w:val="00354364"/>
    <w:rsid w:val="0035450F"/>
    <w:rsid w:val="003554FE"/>
    <w:rsid w:val="00360071"/>
    <w:rsid w:val="003619E3"/>
    <w:rsid w:val="00363671"/>
    <w:rsid w:val="003638F8"/>
    <w:rsid w:val="003639C9"/>
    <w:rsid w:val="00364EE3"/>
    <w:rsid w:val="003757E4"/>
    <w:rsid w:val="00375834"/>
    <w:rsid w:val="003764E8"/>
    <w:rsid w:val="0038676E"/>
    <w:rsid w:val="0038768E"/>
    <w:rsid w:val="0039124E"/>
    <w:rsid w:val="0039428B"/>
    <w:rsid w:val="00394B09"/>
    <w:rsid w:val="00396CB9"/>
    <w:rsid w:val="003A223A"/>
    <w:rsid w:val="003A5C58"/>
    <w:rsid w:val="003A7B76"/>
    <w:rsid w:val="003B1606"/>
    <w:rsid w:val="003B16AD"/>
    <w:rsid w:val="003B1A78"/>
    <w:rsid w:val="003B66B7"/>
    <w:rsid w:val="003B6E6D"/>
    <w:rsid w:val="003B6E9F"/>
    <w:rsid w:val="003B764E"/>
    <w:rsid w:val="003C13BE"/>
    <w:rsid w:val="003C3548"/>
    <w:rsid w:val="003C3AED"/>
    <w:rsid w:val="003C3D32"/>
    <w:rsid w:val="003C6404"/>
    <w:rsid w:val="003D0FAA"/>
    <w:rsid w:val="003D2D99"/>
    <w:rsid w:val="003D5968"/>
    <w:rsid w:val="003D7926"/>
    <w:rsid w:val="003D7D0A"/>
    <w:rsid w:val="003E24B1"/>
    <w:rsid w:val="003E2D8A"/>
    <w:rsid w:val="003E594F"/>
    <w:rsid w:val="003F1A56"/>
    <w:rsid w:val="003F2444"/>
    <w:rsid w:val="003F32D6"/>
    <w:rsid w:val="003F50D1"/>
    <w:rsid w:val="003F7686"/>
    <w:rsid w:val="00400B5E"/>
    <w:rsid w:val="00400DD2"/>
    <w:rsid w:val="00402784"/>
    <w:rsid w:val="0040389A"/>
    <w:rsid w:val="00411328"/>
    <w:rsid w:val="00412346"/>
    <w:rsid w:val="00414D43"/>
    <w:rsid w:val="00417F47"/>
    <w:rsid w:val="00423DD8"/>
    <w:rsid w:val="0042454D"/>
    <w:rsid w:val="004254AE"/>
    <w:rsid w:val="00426067"/>
    <w:rsid w:val="0043071C"/>
    <w:rsid w:val="00441852"/>
    <w:rsid w:val="00441E1F"/>
    <w:rsid w:val="00443BFA"/>
    <w:rsid w:val="00444695"/>
    <w:rsid w:val="0044521D"/>
    <w:rsid w:val="00451330"/>
    <w:rsid w:val="0045232C"/>
    <w:rsid w:val="00452D49"/>
    <w:rsid w:val="00456211"/>
    <w:rsid w:val="00460EDD"/>
    <w:rsid w:val="004627D6"/>
    <w:rsid w:val="00471D34"/>
    <w:rsid w:val="004721E6"/>
    <w:rsid w:val="00477563"/>
    <w:rsid w:val="00480603"/>
    <w:rsid w:val="00480C4C"/>
    <w:rsid w:val="00481740"/>
    <w:rsid w:val="00482886"/>
    <w:rsid w:val="00483EA0"/>
    <w:rsid w:val="00485312"/>
    <w:rsid w:val="00486DBB"/>
    <w:rsid w:val="004913AC"/>
    <w:rsid w:val="00493895"/>
    <w:rsid w:val="00494FD7"/>
    <w:rsid w:val="004955AE"/>
    <w:rsid w:val="00495F83"/>
    <w:rsid w:val="004A039B"/>
    <w:rsid w:val="004A6CF6"/>
    <w:rsid w:val="004A7223"/>
    <w:rsid w:val="004B0FDB"/>
    <w:rsid w:val="004B1F24"/>
    <w:rsid w:val="004B3225"/>
    <w:rsid w:val="004B5E5F"/>
    <w:rsid w:val="004C0D10"/>
    <w:rsid w:val="004C1329"/>
    <w:rsid w:val="004C2A41"/>
    <w:rsid w:val="004C3880"/>
    <w:rsid w:val="004C3FBA"/>
    <w:rsid w:val="004D0EF3"/>
    <w:rsid w:val="004D0F2F"/>
    <w:rsid w:val="004D179F"/>
    <w:rsid w:val="004D241A"/>
    <w:rsid w:val="004D43D5"/>
    <w:rsid w:val="004D5B31"/>
    <w:rsid w:val="004E0E33"/>
    <w:rsid w:val="004E3F9D"/>
    <w:rsid w:val="004F0554"/>
    <w:rsid w:val="004F22CB"/>
    <w:rsid w:val="004F3499"/>
    <w:rsid w:val="004F3F89"/>
    <w:rsid w:val="00500294"/>
    <w:rsid w:val="00501BC0"/>
    <w:rsid w:val="005066AD"/>
    <w:rsid w:val="00506760"/>
    <w:rsid w:val="00521274"/>
    <w:rsid w:val="005230DA"/>
    <w:rsid w:val="00524BAD"/>
    <w:rsid w:val="00524D82"/>
    <w:rsid w:val="00526C93"/>
    <w:rsid w:val="00527D3E"/>
    <w:rsid w:val="00530E91"/>
    <w:rsid w:val="00530FC0"/>
    <w:rsid w:val="00531895"/>
    <w:rsid w:val="005339AE"/>
    <w:rsid w:val="005359BF"/>
    <w:rsid w:val="00535EA2"/>
    <w:rsid w:val="00536644"/>
    <w:rsid w:val="00537410"/>
    <w:rsid w:val="00543061"/>
    <w:rsid w:val="00544CD1"/>
    <w:rsid w:val="0054512D"/>
    <w:rsid w:val="00550787"/>
    <w:rsid w:val="005510CD"/>
    <w:rsid w:val="00554D4C"/>
    <w:rsid w:val="00555524"/>
    <w:rsid w:val="00562128"/>
    <w:rsid w:val="00563C0A"/>
    <w:rsid w:val="005640E0"/>
    <w:rsid w:val="00571D51"/>
    <w:rsid w:val="00576439"/>
    <w:rsid w:val="005845E0"/>
    <w:rsid w:val="00591832"/>
    <w:rsid w:val="0059185E"/>
    <w:rsid w:val="00592841"/>
    <w:rsid w:val="005956B7"/>
    <w:rsid w:val="00596B33"/>
    <w:rsid w:val="005A2641"/>
    <w:rsid w:val="005A2866"/>
    <w:rsid w:val="005A357F"/>
    <w:rsid w:val="005A60D0"/>
    <w:rsid w:val="005A64D1"/>
    <w:rsid w:val="005A7BE5"/>
    <w:rsid w:val="005B426D"/>
    <w:rsid w:val="005B4DEC"/>
    <w:rsid w:val="005B6FD0"/>
    <w:rsid w:val="005C1D6A"/>
    <w:rsid w:val="005C3249"/>
    <w:rsid w:val="005C4357"/>
    <w:rsid w:val="005C4C20"/>
    <w:rsid w:val="005C6148"/>
    <w:rsid w:val="005C61A5"/>
    <w:rsid w:val="005C6741"/>
    <w:rsid w:val="005C7189"/>
    <w:rsid w:val="005C7E41"/>
    <w:rsid w:val="005D015D"/>
    <w:rsid w:val="005D21BD"/>
    <w:rsid w:val="005D3A58"/>
    <w:rsid w:val="005D450F"/>
    <w:rsid w:val="005D7F4B"/>
    <w:rsid w:val="005E1157"/>
    <w:rsid w:val="005E374F"/>
    <w:rsid w:val="005E4B88"/>
    <w:rsid w:val="005E4E72"/>
    <w:rsid w:val="005F09BE"/>
    <w:rsid w:val="005F49C1"/>
    <w:rsid w:val="00604483"/>
    <w:rsid w:val="006044D5"/>
    <w:rsid w:val="00604EC9"/>
    <w:rsid w:val="006068A3"/>
    <w:rsid w:val="00614A17"/>
    <w:rsid w:val="006157B7"/>
    <w:rsid w:val="00616321"/>
    <w:rsid w:val="00622481"/>
    <w:rsid w:val="00622FDC"/>
    <w:rsid w:val="00623B50"/>
    <w:rsid w:val="006245BF"/>
    <w:rsid w:val="00625020"/>
    <w:rsid w:val="00630515"/>
    <w:rsid w:val="00633A67"/>
    <w:rsid w:val="00634712"/>
    <w:rsid w:val="00640CF9"/>
    <w:rsid w:val="00641A21"/>
    <w:rsid w:val="00642F26"/>
    <w:rsid w:val="00647B77"/>
    <w:rsid w:val="00650B3D"/>
    <w:rsid w:val="0065274C"/>
    <w:rsid w:val="00653C53"/>
    <w:rsid w:val="00653FCA"/>
    <w:rsid w:val="006545F4"/>
    <w:rsid w:val="00655BD6"/>
    <w:rsid w:val="00657D16"/>
    <w:rsid w:val="00660431"/>
    <w:rsid w:val="00660610"/>
    <w:rsid w:val="00661A71"/>
    <w:rsid w:val="00662048"/>
    <w:rsid w:val="006634B8"/>
    <w:rsid w:val="00665919"/>
    <w:rsid w:val="00667FBC"/>
    <w:rsid w:val="00672E90"/>
    <w:rsid w:val="006868ED"/>
    <w:rsid w:val="0068698D"/>
    <w:rsid w:val="00686D14"/>
    <w:rsid w:val="00687ED7"/>
    <w:rsid w:val="0069329A"/>
    <w:rsid w:val="006A3A3E"/>
    <w:rsid w:val="006A46FF"/>
    <w:rsid w:val="006B3083"/>
    <w:rsid w:val="006B31B2"/>
    <w:rsid w:val="006C144C"/>
    <w:rsid w:val="006C62E1"/>
    <w:rsid w:val="006C6FD0"/>
    <w:rsid w:val="006C725E"/>
    <w:rsid w:val="006C73BE"/>
    <w:rsid w:val="006D4782"/>
    <w:rsid w:val="006E0F4E"/>
    <w:rsid w:val="006E4AF1"/>
    <w:rsid w:val="006E5F0D"/>
    <w:rsid w:val="006E6558"/>
    <w:rsid w:val="006F0345"/>
    <w:rsid w:val="006F0469"/>
    <w:rsid w:val="006F4ADE"/>
    <w:rsid w:val="006F5C45"/>
    <w:rsid w:val="006F6310"/>
    <w:rsid w:val="00700979"/>
    <w:rsid w:val="007019CA"/>
    <w:rsid w:val="007040B6"/>
    <w:rsid w:val="00704320"/>
    <w:rsid w:val="007045C9"/>
    <w:rsid w:val="00705076"/>
    <w:rsid w:val="00711147"/>
    <w:rsid w:val="00716C7D"/>
    <w:rsid w:val="00717B72"/>
    <w:rsid w:val="007248EF"/>
    <w:rsid w:val="007256B0"/>
    <w:rsid w:val="007277E3"/>
    <w:rsid w:val="00727DEE"/>
    <w:rsid w:val="00731A17"/>
    <w:rsid w:val="00731F63"/>
    <w:rsid w:val="007320F1"/>
    <w:rsid w:val="007338CA"/>
    <w:rsid w:val="00734458"/>
    <w:rsid w:val="00734C65"/>
    <w:rsid w:val="00735AFB"/>
    <w:rsid w:val="00735C9F"/>
    <w:rsid w:val="00735EBA"/>
    <w:rsid w:val="007419CF"/>
    <w:rsid w:val="007422A7"/>
    <w:rsid w:val="0074241C"/>
    <w:rsid w:val="0074487E"/>
    <w:rsid w:val="00744A19"/>
    <w:rsid w:val="00745E3A"/>
    <w:rsid w:val="00746273"/>
    <w:rsid w:val="00747911"/>
    <w:rsid w:val="00747DEC"/>
    <w:rsid w:val="00752A98"/>
    <w:rsid w:val="0075366F"/>
    <w:rsid w:val="00753DC9"/>
    <w:rsid w:val="00755A5D"/>
    <w:rsid w:val="00760D09"/>
    <w:rsid w:val="00760D40"/>
    <w:rsid w:val="007653CC"/>
    <w:rsid w:val="00766175"/>
    <w:rsid w:val="00771ABC"/>
    <w:rsid w:val="007721BF"/>
    <w:rsid w:val="00772538"/>
    <w:rsid w:val="0077393B"/>
    <w:rsid w:val="00774E70"/>
    <w:rsid w:val="0077559F"/>
    <w:rsid w:val="00775D6B"/>
    <w:rsid w:val="00776A9D"/>
    <w:rsid w:val="0078181E"/>
    <w:rsid w:val="00781A20"/>
    <w:rsid w:val="00783255"/>
    <w:rsid w:val="00783E8E"/>
    <w:rsid w:val="00784231"/>
    <w:rsid w:val="0078528E"/>
    <w:rsid w:val="00792426"/>
    <w:rsid w:val="00794327"/>
    <w:rsid w:val="00794851"/>
    <w:rsid w:val="00796CEE"/>
    <w:rsid w:val="007A4664"/>
    <w:rsid w:val="007A478C"/>
    <w:rsid w:val="007A4A57"/>
    <w:rsid w:val="007B1404"/>
    <w:rsid w:val="007B1F60"/>
    <w:rsid w:val="007B2865"/>
    <w:rsid w:val="007B297A"/>
    <w:rsid w:val="007B48A7"/>
    <w:rsid w:val="007B5396"/>
    <w:rsid w:val="007B655C"/>
    <w:rsid w:val="007B6C53"/>
    <w:rsid w:val="007B761A"/>
    <w:rsid w:val="007C0465"/>
    <w:rsid w:val="007C0B2A"/>
    <w:rsid w:val="007C0E08"/>
    <w:rsid w:val="007C6EAB"/>
    <w:rsid w:val="007E0460"/>
    <w:rsid w:val="007E16E1"/>
    <w:rsid w:val="007E2252"/>
    <w:rsid w:val="007E3891"/>
    <w:rsid w:val="007E4DE4"/>
    <w:rsid w:val="007E5BA8"/>
    <w:rsid w:val="007E68B4"/>
    <w:rsid w:val="007F18AA"/>
    <w:rsid w:val="007F380D"/>
    <w:rsid w:val="0080155F"/>
    <w:rsid w:val="0080294C"/>
    <w:rsid w:val="00803421"/>
    <w:rsid w:val="0081096F"/>
    <w:rsid w:val="00813138"/>
    <w:rsid w:val="00817274"/>
    <w:rsid w:val="008206EE"/>
    <w:rsid w:val="00821E67"/>
    <w:rsid w:val="00832CD8"/>
    <w:rsid w:val="00833960"/>
    <w:rsid w:val="008353AF"/>
    <w:rsid w:val="00841474"/>
    <w:rsid w:val="00841B44"/>
    <w:rsid w:val="00841E1F"/>
    <w:rsid w:val="00843029"/>
    <w:rsid w:val="00844B72"/>
    <w:rsid w:val="0084793C"/>
    <w:rsid w:val="00850229"/>
    <w:rsid w:val="00850D75"/>
    <w:rsid w:val="00851988"/>
    <w:rsid w:val="00851F8D"/>
    <w:rsid w:val="0085269D"/>
    <w:rsid w:val="00853121"/>
    <w:rsid w:val="0085454F"/>
    <w:rsid w:val="008551A9"/>
    <w:rsid w:val="0085733D"/>
    <w:rsid w:val="00857D8A"/>
    <w:rsid w:val="00864855"/>
    <w:rsid w:val="00864CE7"/>
    <w:rsid w:val="00866D81"/>
    <w:rsid w:val="00867C9C"/>
    <w:rsid w:val="00870017"/>
    <w:rsid w:val="00874E49"/>
    <w:rsid w:val="00875045"/>
    <w:rsid w:val="00875C7B"/>
    <w:rsid w:val="00876898"/>
    <w:rsid w:val="00883CC4"/>
    <w:rsid w:val="00885520"/>
    <w:rsid w:val="00886C86"/>
    <w:rsid w:val="00892487"/>
    <w:rsid w:val="0089350D"/>
    <w:rsid w:val="00895E10"/>
    <w:rsid w:val="008A01E8"/>
    <w:rsid w:val="008A0CD1"/>
    <w:rsid w:val="008A4114"/>
    <w:rsid w:val="008A5159"/>
    <w:rsid w:val="008A6073"/>
    <w:rsid w:val="008A7FB8"/>
    <w:rsid w:val="008B0283"/>
    <w:rsid w:val="008B02B3"/>
    <w:rsid w:val="008B5797"/>
    <w:rsid w:val="008B5DE6"/>
    <w:rsid w:val="008B643F"/>
    <w:rsid w:val="008C08D4"/>
    <w:rsid w:val="008C30BF"/>
    <w:rsid w:val="008C60FB"/>
    <w:rsid w:val="008D009A"/>
    <w:rsid w:val="008D333A"/>
    <w:rsid w:val="008D4DAA"/>
    <w:rsid w:val="008D7333"/>
    <w:rsid w:val="008E2B20"/>
    <w:rsid w:val="008E30E2"/>
    <w:rsid w:val="008F0703"/>
    <w:rsid w:val="008F716A"/>
    <w:rsid w:val="00900388"/>
    <w:rsid w:val="00900F6E"/>
    <w:rsid w:val="009078E6"/>
    <w:rsid w:val="009111CE"/>
    <w:rsid w:val="00911EDA"/>
    <w:rsid w:val="00913659"/>
    <w:rsid w:val="00916BDE"/>
    <w:rsid w:val="00922232"/>
    <w:rsid w:val="009235A2"/>
    <w:rsid w:val="009237DD"/>
    <w:rsid w:val="00925FB4"/>
    <w:rsid w:val="00931194"/>
    <w:rsid w:val="00934ADC"/>
    <w:rsid w:val="0093619F"/>
    <w:rsid w:val="00940284"/>
    <w:rsid w:val="00941E7C"/>
    <w:rsid w:val="00942472"/>
    <w:rsid w:val="009427E5"/>
    <w:rsid w:val="00942F2A"/>
    <w:rsid w:val="009454B7"/>
    <w:rsid w:val="00945559"/>
    <w:rsid w:val="00952462"/>
    <w:rsid w:val="00957F8B"/>
    <w:rsid w:val="009613D8"/>
    <w:rsid w:val="009613EB"/>
    <w:rsid w:val="00961E8E"/>
    <w:rsid w:val="00962188"/>
    <w:rsid w:val="009621C4"/>
    <w:rsid w:val="0097375C"/>
    <w:rsid w:val="00974275"/>
    <w:rsid w:val="009776C7"/>
    <w:rsid w:val="009804FC"/>
    <w:rsid w:val="0098474B"/>
    <w:rsid w:val="00995CBA"/>
    <w:rsid w:val="0099678C"/>
    <w:rsid w:val="009A1238"/>
    <w:rsid w:val="009A78C5"/>
    <w:rsid w:val="009B030C"/>
    <w:rsid w:val="009B0C96"/>
    <w:rsid w:val="009B1CF5"/>
    <w:rsid w:val="009C222B"/>
    <w:rsid w:val="009C2B04"/>
    <w:rsid w:val="009C3D47"/>
    <w:rsid w:val="009C67A8"/>
    <w:rsid w:val="009D1791"/>
    <w:rsid w:val="009D201B"/>
    <w:rsid w:val="009D3673"/>
    <w:rsid w:val="009D3927"/>
    <w:rsid w:val="009D39CF"/>
    <w:rsid w:val="009D5D9C"/>
    <w:rsid w:val="009E2171"/>
    <w:rsid w:val="009E28EE"/>
    <w:rsid w:val="009E510C"/>
    <w:rsid w:val="009E5E60"/>
    <w:rsid w:val="009F3B29"/>
    <w:rsid w:val="009F3DC0"/>
    <w:rsid w:val="009F3E6A"/>
    <w:rsid w:val="009F3FAC"/>
    <w:rsid w:val="00A02378"/>
    <w:rsid w:val="00A02D10"/>
    <w:rsid w:val="00A06F53"/>
    <w:rsid w:val="00A10A0D"/>
    <w:rsid w:val="00A11D50"/>
    <w:rsid w:val="00A12C02"/>
    <w:rsid w:val="00A14270"/>
    <w:rsid w:val="00A14504"/>
    <w:rsid w:val="00A14B99"/>
    <w:rsid w:val="00A1598F"/>
    <w:rsid w:val="00A17970"/>
    <w:rsid w:val="00A211F7"/>
    <w:rsid w:val="00A308CE"/>
    <w:rsid w:val="00A3225F"/>
    <w:rsid w:val="00A40781"/>
    <w:rsid w:val="00A407DE"/>
    <w:rsid w:val="00A40DBB"/>
    <w:rsid w:val="00A43349"/>
    <w:rsid w:val="00A43459"/>
    <w:rsid w:val="00A43EDD"/>
    <w:rsid w:val="00A50524"/>
    <w:rsid w:val="00A50DA6"/>
    <w:rsid w:val="00A53B15"/>
    <w:rsid w:val="00A53B1F"/>
    <w:rsid w:val="00A5451D"/>
    <w:rsid w:val="00A54EF4"/>
    <w:rsid w:val="00A55C83"/>
    <w:rsid w:val="00A57815"/>
    <w:rsid w:val="00A62F82"/>
    <w:rsid w:val="00A62FAD"/>
    <w:rsid w:val="00A7064B"/>
    <w:rsid w:val="00A70CDC"/>
    <w:rsid w:val="00A7133D"/>
    <w:rsid w:val="00A714FA"/>
    <w:rsid w:val="00A76D4D"/>
    <w:rsid w:val="00A7788C"/>
    <w:rsid w:val="00A80BF2"/>
    <w:rsid w:val="00A87C1F"/>
    <w:rsid w:val="00A90CD5"/>
    <w:rsid w:val="00A922A6"/>
    <w:rsid w:val="00A95584"/>
    <w:rsid w:val="00A960B8"/>
    <w:rsid w:val="00AA425C"/>
    <w:rsid w:val="00AA42F0"/>
    <w:rsid w:val="00AA5DDC"/>
    <w:rsid w:val="00AA7EF0"/>
    <w:rsid w:val="00AB29A8"/>
    <w:rsid w:val="00AB3189"/>
    <w:rsid w:val="00AB3B32"/>
    <w:rsid w:val="00AB605E"/>
    <w:rsid w:val="00AB68D5"/>
    <w:rsid w:val="00AC0DF9"/>
    <w:rsid w:val="00AC2D5B"/>
    <w:rsid w:val="00AC3C0A"/>
    <w:rsid w:val="00AC5E8F"/>
    <w:rsid w:val="00AC7D31"/>
    <w:rsid w:val="00AD16E6"/>
    <w:rsid w:val="00AD2BA2"/>
    <w:rsid w:val="00AD36B2"/>
    <w:rsid w:val="00AD5C8F"/>
    <w:rsid w:val="00AE110D"/>
    <w:rsid w:val="00AE4EFF"/>
    <w:rsid w:val="00AE6EB7"/>
    <w:rsid w:val="00AF0E59"/>
    <w:rsid w:val="00AF2904"/>
    <w:rsid w:val="00AF4138"/>
    <w:rsid w:val="00AF47AE"/>
    <w:rsid w:val="00AF65FF"/>
    <w:rsid w:val="00AF6A7C"/>
    <w:rsid w:val="00AF79DC"/>
    <w:rsid w:val="00AF7CA8"/>
    <w:rsid w:val="00B0331A"/>
    <w:rsid w:val="00B05554"/>
    <w:rsid w:val="00B106B4"/>
    <w:rsid w:val="00B1160A"/>
    <w:rsid w:val="00B11A9B"/>
    <w:rsid w:val="00B11DAA"/>
    <w:rsid w:val="00B14CD0"/>
    <w:rsid w:val="00B24B2A"/>
    <w:rsid w:val="00B24C3A"/>
    <w:rsid w:val="00B254F0"/>
    <w:rsid w:val="00B32881"/>
    <w:rsid w:val="00B32ABB"/>
    <w:rsid w:val="00B3433F"/>
    <w:rsid w:val="00B36192"/>
    <w:rsid w:val="00B40ED4"/>
    <w:rsid w:val="00B41FD3"/>
    <w:rsid w:val="00B4205C"/>
    <w:rsid w:val="00B426D3"/>
    <w:rsid w:val="00B431DE"/>
    <w:rsid w:val="00B436C1"/>
    <w:rsid w:val="00B44030"/>
    <w:rsid w:val="00B452C0"/>
    <w:rsid w:val="00B47044"/>
    <w:rsid w:val="00B5057C"/>
    <w:rsid w:val="00B5170F"/>
    <w:rsid w:val="00B53FA1"/>
    <w:rsid w:val="00B622CF"/>
    <w:rsid w:val="00B66AB0"/>
    <w:rsid w:val="00B67DD9"/>
    <w:rsid w:val="00B70860"/>
    <w:rsid w:val="00B70D03"/>
    <w:rsid w:val="00B7449D"/>
    <w:rsid w:val="00B744B0"/>
    <w:rsid w:val="00B75AD3"/>
    <w:rsid w:val="00B76D78"/>
    <w:rsid w:val="00B803E7"/>
    <w:rsid w:val="00B828FA"/>
    <w:rsid w:val="00B82E14"/>
    <w:rsid w:val="00B870F7"/>
    <w:rsid w:val="00B9147E"/>
    <w:rsid w:val="00B9345D"/>
    <w:rsid w:val="00B94546"/>
    <w:rsid w:val="00B97484"/>
    <w:rsid w:val="00BA2B5A"/>
    <w:rsid w:val="00BA4DDE"/>
    <w:rsid w:val="00BA6D75"/>
    <w:rsid w:val="00BA6E53"/>
    <w:rsid w:val="00BB078B"/>
    <w:rsid w:val="00BB0842"/>
    <w:rsid w:val="00BB0EB7"/>
    <w:rsid w:val="00BB1DA6"/>
    <w:rsid w:val="00BB206A"/>
    <w:rsid w:val="00BB4ABB"/>
    <w:rsid w:val="00BB4CF6"/>
    <w:rsid w:val="00BC080A"/>
    <w:rsid w:val="00BC2B35"/>
    <w:rsid w:val="00BC3429"/>
    <w:rsid w:val="00BC45D6"/>
    <w:rsid w:val="00BC57C7"/>
    <w:rsid w:val="00BC655F"/>
    <w:rsid w:val="00BD02BE"/>
    <w:rsid w:val="00BD09F9"/>
    <w:rsid w:val="00BD4B8E"/>
    <w:rsid w:val="00BE07DE"/>
    <w:rsid w:val="00BE1E62"/>
    <w:rsid w:val="00BE3A2A"/>
    <w:rsid w:val="00BE4A7D"/>
    <w:rsid w:val="00BF25F3"/>
    <w:rsid w:val="00BF2FC3"/>
    <w:rsid w:val="00BF52B2"/>
    <w:rsid w:val="00BF5991"/>
    <w:rsid w:val="00BF7052"/>
    <w:rsid w:val="00C0038E"/>
    <w:rsid w:val="00C00421"/>
    <w:rsid w:val="00C0158D"/>
    <w:rsid w:val="00C0222E"/>
    <w:rsid w:val="00C03950"/>
    <w:rsid w:val="00C04176"/>
    <w:rsid w:val="00C05FAB"/>
    <w:rsid w:val="00C12431"/>
    <w:rsid w:val="00C13D03"/>
    <w:rsid w:val="00C13F27"/>
    <w:rsid w:val="00C144AC"/>
    <w:rsid w:val="00C14BB4"/>
    <w:rsid w:val="00C16349"/>
    <w:rsid w:val="00C253AB"/>
    <w:rsid w:val="00C25656"/>
    <w:rsid w:val="00C25FE8"/>
    <w:rsid w:val="00C26A0C"/>
    <w:rsid w:val="00C3015A"/>
    <w:rsid w:val="00C3061E"/>
    <w:rsid w:val="00C30C28"/>
    <w:rsid w:val="00C32486"/>
    <w:rsid w:val="00C329BE"/>
    <w:rsid w:val="00C34994"/>
    <w:rsid w:val="00C3674D"/>
    <w:rsid w:val="00C41234"/>
    <w:rsid w:val="00C43EDE"/>
    <w:rsid w:val="00C44ABA"/>
    <w:rsid w:val="00C44EFC"/>
    <w:rsid w:val="00C47189"/>
    <w:rsid w:val="00C51D2F"/>
    <w:rsid w:val="00C55A67"/>
    <w:rsid w:val="00C56C1C"/>
    <w:rsid w:val="00C57D8C"/>
    <w:rsid w:val="00C60491"/>
    <w:rsid w:val="00C6075D"/>
    <w:rsid w:val="00C60AC3"/>
    <w:rsid w:val="00C61A17"/>
    <w:rsid w:val="00C6255F"/>
    <w:rsid w:val="00C65DF3"/>
    <w:rsid w:val="00C70D72"/>
    <w:rsid w:val="00C711BC"/>
    <w:rsid w:val="00C7169E"/>
    <w:rsid w:val="00C716DC"/>
    <w:rsid w:val="00C73727"/>
    <w:rsid w:val="00C73FB3"/>
    <w:rsid w:val="00C7467A"/>
    <w:rsid w:val="00C90AB3"/>
    <w:rsid w:val="00C93371"/>
    <w:rsid w:val="00C94CF3"/>
    <w:rsid w:val="00C964CE"/>
    <w:rsid w:val="00CA0600"/>
    <w:rsid w:val="00CA0AE5"/>
    <w:rsid w:val="00CA348A"/>
    <w:rsid w:val="00CA3C5B"/>
    <w:rsid w:val="00CA580D"/>
    <w:rsid w:val="00CA5EF8"/>
    <w:rsid w:val="00CA76BB"/>
    <w:rsid w:val="00CA786F"/>
    <w:rsid w:val="00CB0991"/>
    <w:rsid w:val="00CB0A70"/>
    <w:rsid w:val="00CB13B8"/>
    <w:rsid w:val="00CB1A76"/>
    <w:rsid w:val="00CB2262"/>
    <w:rsid w:val="00CB2CE6"/>
    <w:rsid w:val="00CB73A8"/>
    <w:rsid w:val="00CC0659"/>
    <w:rsid w:val="00CC06EF"/>
    <w:rsid w:val="00CC480B"/>
    <w:rsid w:val="00CC67D6"/>
    <w:rsid w:val="00CD0374"/>
    <w:rsid w:val="00CD4909"/>
    <w:rsid w:val="00CD5583"/>
    <w:rsid w:val="00CE3364"/>
    <w:rsid w:val="00CE590D"/>
    <w:rsid w:val="00CE6006"/>
    <w:rsid w:val="00CF08BB"/>
    <w:rsid w:val="00CF1E53"/>
    <w:rsid w:val="00CF2A6F"/>
    <w:rsid w:val="00CF5E96"/>
    <w:rsid w:val="00D00E26"/>
    <w:rsid w:val="00D01082"/>
    <w:rsid w:val="00D02CDB"/>
    <w:rsid w:val="00D04A82"/>
    <w:rsid w:val="00D11B32"/>
    <w:rsid w:val="00D126B2"/>
    <w:rsid w:val="00D128A4"/>
    <w:rsid w:val="00D1389A"/>
    <w:rsid w:val="00D13DAC"/>
    <w:rsid w:val="00D171FD"/>
    <w:rsid w:val="00D227E5"/>
    <w:rsid w:val="00D22F88"/>
    <w:rsid w:val="00D23207"/>
    <w:rsid w:val="00D23422"/>
    <w:rsid w:val="00D2436C"/>
    <w:rsid w:val="00D24542"/>
    <w:rsid w:val="00D30E68"/>
    <w:rsid w:val="00D31037"/>
    <w:rsid w:val="00D317E7"/>
    <w:rsid w:val="00D36D26"/>
    <w:rsid w:val="00D3716A"/>
    <w:rsid w:val="00D46930"/>
    <w:rsid w:val="00D47824"/>
    <w:rsid w:val="00D47CD7"/>
    <w:rsid w:val="00D511B2"/>
    <w:rsid w:val="00D5600C"/>
    <w:rsid w:val="00D57397"/>
    <w:rsid w:val="00D60C3B"/>
    <w:rsid w:val="00D60C95"/>
    <w:rsid w:val="00D61996"/>
    <w:rsid w:val="00D623CD"/>
    <w:rsid w:val="00D654CD"/>
    <w:rsid w:val="00D6722C"/>
    <w:rsid w:val="00D678C7"/>
    <w:rsid w:val="00D70D11"/>
    <w:rsid w:val="00D734E1"/>
    <w:rsid w:val="00D73884"/>
    <w:rsid w:val="00D8261A"/>
    <w:rsid w:val="00D83F9D"/>
    <w:rsid w:val="00D92B1F"/>
    <w:rsid w:val="00D93D07"/>
    <w:rsid w:val="00D9415C"/>
    <w:rsid w:val="00D9521E"/>
    <w:rsid w:val="00D9553C"/>
    <w:rsid w:val="00D97380"/>
    <w:rsid w:val="00D976F3"/>
    <w:rsid w:val="00DA469E"/>
    <w:rsid w:val="00DA66FB"/>
    <w:rsid w:val="00DA716B"/>
    <w:rsid w:val="00DB03A8"/>
    <w:rsid w:val="00DB2C9A"/>
    <w:rsid w:val="00DB3C51"/>
    <w:rsid w:val="00DB45F8"/>
    <w:rsid w:val="00DB4BD4"/>
    <w:rsid w:val="00DB4C76"/>
    <w:rsid w:val="00DB637F"/>
    <w:rsid w:val="00DB7675"/>
    <w:rsid w:val="00DC2198"/>
    <w:rsid w:val="00DC4D03"/>
    <w:rsid w:val="00DC75F1"/>
    <w:rsid w:val="00DD16EE"/>
    <w:rsid w:val="00DD68C0"/>
    <w:rsid w:val="00DD7C13"/>
    <w:rsid w:val="00DE1012"/>
    <w:rsid w:val="00DE7EDA"/>
    <w:rsid w:val="00DF1442"/>
    <w:rsid w:val="00DF4FE3"/>
    <w:rsid w:val="00DF63B4"/>
    <w:rsid w:val="00E02743"/>
    <w:rsid w:val="00E0495B"/>
    <w:rsid w:val="00E06814"/>
    <w:rsid w:val="00E068A6"/>
    <w:rsid w:val="00E11C67"/>
    <w:rsid w:val="00E166F3"/>
    <w:rsid w:val="00E22B2B"/>
    <w:rsid w:val="00E253A9"/>
    <w:rsid w:val="00E25DCD"/>
    <w:rsid w:val="00E269E1"/>
    <w:rsid w:val="00E31775"/>
    <w:rsid w:val="00E31F20"/>
    <w:rsid w:val="00E3269B"/>
    <w:rsid w:val="00E326FF"/>
    <w:rsid w:val="00E32E4D"/>
    <w:rsid w:val="00E34D54"/>
    <w:rsid w:val="00E3598D"/>
    <w:rsid w:val="00E414A0"/>
    <w:rsid w:val="00E43671"/>
    <w:rsid w:val="00E4426E"/>
    <w:rsid w:val="00E45B50"/>
    <w:rsid w:val="00E45F13"/>
    <w:rsid w:val="00E46754"/>
    <w:rsid w:val="00E50336"/>
    <w:rsid w:val="00E510BC"/>
    <w:rsid w:val="00E5218C"/>
    <w:rsid w:val="00E52BA4"/>
    <w:rsid w:val="00E547B9"/>
    <w:rsid w:val="00E60227"/>
    <w:rsid w:val="00E61256"/>
    <w:rsid w:val="00E617AA"/>
    <w:rsid w:val="00E628E0"/>
    <w:rsid w:val="00E62EFE"/>
    <w:rsid w:val="00E7097E"/>
    <w:rsid w:val="00E71E66"/>
    <w:rsid w:val="00E73CB2"/>
    <w:rsid w:val="00E768B3"/>
    <w:rsid w:val="00E816F1"/>
    <w:rsid w:val="00E83591"/>
    <w:rsid w:val="00E839BA"/>
    <w:rsid w:val="00E8428A"/>
    <w:rsid w:val="00E905F6"/>
    <w:rsid w:val="00E91E28"/>
    <w:rsid w:val="00E97F7D"/>
    <w:rsid w:val="00EA3491"/>
    <w:rsid w:val="00EA59B8"/>
    <w:rsid w:val="00EA5A01"/>
    <w:rsid w:val="00EB042D"/>
    <w:rsid w:val="00EC1281"/>
    <w:rsid w:val="00EC1846"/>
    <w:rsid w:val="00EC2906"/>
    <w:rsid w:val="00EC2DF9"/>
    <w:rsid w:val="00EC2FEC"/>
    <w:rsid w:val="00EC6473"/>
    <w:rsid w:val="00EC67EA"/>
    <w:rsid w:val="00ED021E"/>
    <w:rsid w:val="00ED3D19"/>
    <w:rsid w:val="00ED4DD6"/>
    <w:rsid w:val="00EE2565"/>
    <w:rsid w:val="00EE2DEC"/>
    <w:rsid w:val="00EE5A97"/>
    <w:rsid w:val="00EE6E36"/>
    <w:rsid w:val="00EE6F6D"/>
    <w:rsid w:val="00EE7A9C"/>
    <w:rsid w:val="00EF067B"/>
    <w:rsid w:val="00EF15F1"/>
    <w:rsid w:val="00EF29A8"/>
    <w:rsid w:val="00EF346E"/>
    <w:rsid w:val="00EF3FD0"/>
    <w:rsid w:val="00EF615C"/>
    <w:rsid w:val="00EF6E76"/>
    <w:rsid w:val="00F00D0F"/>
    <w:rsid w:val="00F0147C"/>
    <w:rsid w:val="00F016BC"/>
    <w:rsid w:val="00F01D93"/>
    <w:rsid w:val="00F03D45"/>
    <w:rsid w:val="00F053BB"/>
    <w:rsid w:val="00F0660B"/>
    <w:rsid w:val="00F06C69"/>
    <w:rsid w:val="00F10070"/>
    <w:rsid w:val="00F10FAF"/>
    <w:rsid w:val="00F123AE"/>
    <w:rsid w:val="00F13EB2"/>
    <w:rsid w:val="00F147A1"/>
    <w:rsid w:val="00F148D1"/>
    <w:rsid w:val="00F16C91"/>
    <w:rsid w:val="00F17CA9"/>
    <w:rsid w:val="00F2058B"/>
    <w:rsid w:val="00F218D5"/>
    <w:rsid w:val="00F231E3"/>
    <w:rsid w:val="00F26721"/>
    <w:rsid w:val="00F310F6"/>
    <w:rsid w:val="00F32B93"/>
    <w:rsid w:val="00F367CE"/>
    <w:rsid w:val="00F43CC0"/>
    <w:rsid w:val="00F45A38"/>
    <w:rsid w:val="00F45CDD"/>
    <w:rsid w:val="00F5551A"/>
    <w:rsid w:val="00F56AAB"/>
    <w:rsid w:val="00F600C7"/>
    <w:rsid w:val="00F60E5E"/>
    <w:rsid w:val="00F612EB"/>
    <w:rsid w:val="00F64A89"/>
    <w:rsid w:val="00F73331"/>
    <w:rsid w:val="00F73C2F"/>
    <w:rsid w:val="00F83D25"/>
    <w:rsid w:val="00F846C9"/>
    <w:rsid w:val="00F8611D"/>
    <w:rsid w:val="00F87174"/>
    <w:rsid w:val="00F87970"/>
    <w:rsid w:val="00F9169F"/>
    <w:rsid w:val="00F91D37"/>
    <w:rsid w:val="00F91DEC"/>
    <w:rsid w:val="00F93538"/>
    <w:rsid w:val="00F94C2F"/>
    <w:rsid w:val="00F9610D"/>
    <w:rsid w:val="00F96C4E"/>
    <w:rsid w:val="00FA1384"/>
    <w:rsid w:val="00FA36AA"/>
    <w:rsid w:val="00FA7FEF"/>
    <w:rsid w:val="00FB3444"/>
    <w:rsid w:val="00FB4C9C"/>
    <w:rsid w:val="00FB5035"/>
    <w:rsid w:val="00FB5E55"/>
    <w:rsid w:val="00FB657F"/>
    <w:rsid w:val="00FB6C7B"/>
    <w:rsid w:val="00FC0DEF"/>
    <w:rsid w:val="00FC1B60"/>
    <w:rsid w:val="00FC363D"/>
    <w:rsid w:val="00FC467A"/>
    <w:rsid w:val="00FC57A6"/>
    <w:rsid w:val="00FC6B53"/>
    <w:rsid w:val="00FD09CA"/>
    <w:rsid w:val="00FD4BB0"/>
    <w:rsid w:val="00FD6954"/>
    <w:rsid w:val="00FD6F77"/>
    <w:rsid w:val="00FD73D5"/>
    <w:rsid w:val="00FD7582"/>
    <w:rsid w:val="00FE08D5"/>
    <w:rsid w:val="00FE1E2C"/>
    <w:rsid w:val="00FE7D09"/>
    <w:rsid w:val="00FF1029"/>
    <w:rsid w:val="00FF257F"/>
    <w:rsid w:val="00FF4C4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 w:type="character" w:styleId="Accentuation">
    <w:name w:val="Emphasis"/>
    <w:basedOn w:val="Policepardfaut"/>
    <w:uiPriority w:val="20"/>
    <w:qFormat/>
    <w:rsid w:val="003C1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60428">
      <w:bodyDiv w:val="1"/>
      <w:marLeft w:val="0"/>
      <w:marRight w:val="0"/>
      <w:marTop w:val="0"/>
      <w:marBottom w:val="0"/>
      <w:divBdr>
        <w:top w:val="none" w:sz="0" w:space="0" w:color="auto"/>
        <w:left w:val="none" w:sz="0" w:space="0" w:color="auto"/>
        <w:bottom w:val="none" w:sz="0" w:space="0" w:color="auto"/>
        <w:right w:val="none" w:sz="0" w:space="0" w:color="auto"/>
      </w:divBdr>
    </w:div>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419476241">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 w:id="21152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dlife.ch/sites/default/files/documents/The%20Killing%203.0%20National%20annex.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dlife.ch/sites/default/files/documents/Summary_The%20Killing%203.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dlife.ch/sites/default/files/documents/The%20Killing%203.0%20-%20Full%20report.pdf" TargetMode="External"/><Relationship Id="rId5" Type="http://schemas.openxmlformats.org/officeDocument/2006/relationships/numbering" Target="numbering.xml"/><Relationship Id="rId15" Type="http://schemas.openxmlformats.org/officeDocument/2006/relationships/hyperlink" Target="mailto:francois.turrian@birdlife.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birdlife.ch%2Fsites%2Fdefault%2Ffiles%2Fdocuments%2FPress%2520Release%2520The%2520Killing%25203.0.docx&amp;wdOrigin=BROWSE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5195</Characters>
  <Application>Microsoft Office Word</Application>
  <DocSecurity>0</DocSecurity>
  <Lines>43</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23</cp:revision>
  <cp:lastPrinted>2022-12-01T09:28:00Z</cp:lastPrinted>
  <dcterms:created xsi:type="dcterms:W3CDTF">2025-05-14T06:51:00Z</dcterms:created>
  <dcterms:modified xsi:type="dcterms:W3CDTF">2025-05-14T12:54:00Z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