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E3555B" w14:textId="53EDE3F9" w:rsidR="00A2276F" w:rsidRDefault="00A2276F" w:rsidP="00A81B22">
      <w:pPr>
        <w:spacing w:line="288" w:lineRule="auto"/>
        <w:rPr>
          <w:rFonts w:ascii="Arial" w:hAnsi="Arial" w:cs="Arial"/>
          <w:sz w:val="22"/>
          <w:szCs w:val="22"/>
        </w:rPr>
      </w:pPr>
      <w:r>
        <w:rPr>
          <w:rFonts w:ascii="Arial" w:hAnsi="Arial" w:cs="Arial"/>
          <w:noProof/>
          <w:sz w:val="22"/>
          <w:szCs w:val="22"/>
        </w:rPr>
        <w:drawing>
          <wp:inline distT="0" distB="0" distL="0" distR="0" wp14:anchorId="50365FCA" wp14:editId="34870352">
            <wp:extent cx="1216800" cy="907531"/>
            <wp:effectExtent l="0" t="0" r="2540" b="0"/>
            <wp:docPr id="340849784" name="Grafik 1" descr="Ein Bild, das Schrift, Logo, Tex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49784" name="Grafik 1" descr="Ein Bild, das Schrift, Logo, Text, Grafiken enthält.&#10;&#10;Automatisch generierte Beschreibung"/>
                    <pic:cNvPicPr/>
                  </pic:nvPicPr>
                  <pic:blipFill>
                    <a:blip r:embed="rId5"/>
                    <a:stretch>
                      <a:fillRect/>
                    </a:stretch>
                  </pic:blipFill>
                  <pic:spPr>
                    <a:xfrm>
                      <a:off x="0" y="0"/>
                      <a:ext cx="1276741" cy="952237"/>
                    </a:xfrm>
                    <a:prstGeom prst="rect">
                      <a:avLst/>
                    </a:prstGeom>
                  </pic:spPr>
                </pic:pic>
              </a:graphicData>
            </a:graphic>
          </wp:inline>
        </w:drawing>
      </w:r>
      <w:r>
        <w:rPr>
          <w:rFonts w:ascii="Arial" w:hAnsi="Arial" w:cs="Arial"/>
          <w:sz w:val="22"/>
          <w:szCs w:val="22"/>
        </w:rPr>
        <w:t xml:space="preserve">     </w:t>
      </w:r>
      <w:r w:rsidR="00523E43">
        <w:rPr>
          <w:rFonts w:ascii="Arial" w:hAnsi="Arial" w:cs="Arial"/>
          <w:sz w:val="22"/>
          <w:szCs w:val="22"/>
        </w:rPr>
        <w:t xml:space="preserve">  </w:t>
      </w:r>
      <w:r>
        <w:rPr>
          <w:rFonts w:ascii="Arial" w:hAnsi="Arial" w:cs="Arial"/>
          <w:sz w:val="22"/>
          <w:szCs w:val="22"/>
        </w:rPr>
        <w:t xml:space="preserve">  </w:t>
      </w:r>
      <w:r>
        <w:rPr>
          <w:rFonts w:ascii="Arial" w:hAnsi="Arial" w:cs="Arial"/>
          <w:noProof/>
          <w:sz w:val="22"/>
          <w:szCs w:val="22"/>
        </w:rPr>
        <w:drawing>
          <wp:inline distT="0" distB="0" distL="0" distR="0" wp14:anchorId="75DBAC43" wp14:editId="076C7619">
            <wp:extent cx="1727200" cy="647700"/>
            <wp:effectExtent l="0" t="0" r="0" b="0"/>
            <wp:docPr id="243204381" name="Grafik 2" descr="Ein Bild, das Logo, Grafiken, Schrif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04381" name="Grafik 2" descr="Ein Bild, das Logo, Grafiken, Schrift, Clipart enthält.&#10;&#10;Automatisch generierte Beschreibung"/>
                    <pic:cNvPicPr/>
                  </pic:nvPicPr>
                  <pic:blipFill>
                    <a:blip r:embed="rId6"/>
                    <a:stretch>
                      <a:fillRect/>
                    </a:stretch>
                  </pic:blipFill>
                  <pic:spPr>
                    <a:xfrm>
                      <a:off x="0" y="0"/>
                      <a:ext cx="1727200" cy="647700"/>
                    </a:xfrm>
                    <a:prstGeom prst="rect">
                      <a:avLst/>
                    </a:prstGeom>
                  </pic:spPr>
                </pic:pic>
              </a:graphicData>
            </a:graphic>
          </wp:inline>
        </w:drawing>
      </w:r>
      <w:r>
        <w:rPr>
          <w:rFonts w:ascii="Arial" w:hAnsi="Arial" w:cs="Arial"/>
          <w:sz w:val="22"/>
          <w:szCs w:val="22"/>
        </w:rPr>
        <w:t xml:space="preserve">    </w:t>
      </w:r>
      <w:r w:rsidR="00523E43">
        <w:rPr>
          <w:rFonts w:ascii="Arial" w:hAnsi="Arial" w:cs="Arial"/>
          <w:sz w:val="22"/>
          <w:szCs w:val="22"/>
        </w:rPr>
        <w:t xml:space="preserve">    </w:t>
      </w:r>
      <w:r>
        <w:rPr>
          <w:rFonts w:ascii="Arial" w:hAnsi="Arial" w:cs="Arial"/>
          <w:sz w:val="22"/>
          <w:szCs w:val="22"/>
        </w:rPr>
        <w:t xml:space="preserve">  </w:t>
      </w:r>
      <w:r>
        <w:rPr>
          <w:rFonts w:ascii="Arial" w:hAnsi="Arial" w:cs="Arial"/>
          <w:noProof/>
          <w:sz w:val="22"/>
          <w:szCs w:val="22"/>
        </w:rPr>
        <w:drawing>
          <wp:inline distT="0" distB="0" distL="0" distR="0" wp14:anchorId="0A69FF98" wp14:editId="1BF0AC73">
            <wp:extent cx="734400" cy="1059463"/>
            <wp:effectExtent l="0" t="0" r="2540" b="0"/>
            <wp:docPr id="168044714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47149" name="Grafik 3"/>
                    <pic:cNvPicPr/>
                  </pic:nvPicPr>
                  <pic:blipFill>
                    <a:blip r:embed="rId7"/>
                    <a:stretch>
                      <a:fillRect/>
                    </a:stretch>
                  </pic:blipFill>
                  <pic:spPr>
                    <a:xfrm>
                      <a:off x="0" y="0"/>
                      <a:ext cx="755431" cy="1089802"/>
                    </a:xfrm>
                    <a:prstGeom prst="rect">
                      <a:avLst/>
                    </a:prstGeom>
                  </pic:spPr>
                </pic:pic>
              </a:graphicData>
            </a:graphic>
          </wp:inline>
        </w:drawing>
      </w:r>
    </w:p>
    <w:p w14:paraId="3A18BF58" w14:textId="633D240B" w:rsidR="00A2276F" w:rsidRDefault="00A2276F" w:rsidP="00A81B22">
      <w:pPr>
        <w:spacing w:line="288" w:lineRule="auto"/>
        <w:rPr>
          <w:rFonts w:ascii="Arial" w:hAnsi="Arial" w:cs="Arial"/>
          <w:sz w:val="22"/>
          <w:szCs w:val="22"/>
        </w:rPr>
      </w:pPr>
    </w:p>
    <w:p w14:paraId="36287EB2" w14:textId="7BB023FD" w:rsidR="00A2276F" w:rsidRDefault="00A2276F" w:rsidP="00A81B22">
      <w:pPr>
        <w:spacing w:line="288" w:lineRule="auto"/>
        <w:rPr>
          <w:rFonts w:ascii="Arial" w:hAnsi="Arial" w:cs="Arial"/>
          <w:sz w:val="22"/>
          <w:szCs w:val="22"/>
        </w:rPr>
      </w:pPr>
    </w:p>
    <w:p w14:paraId="0A4764EF" w14:textId="6D7EF08E" w:rsidR="00C05ABD" w:rsidRPr="00523E43" w:rsidRDefault="00A2276F" w:rsidP="00A81B22">
      <w:pPr>
        <w:spacing w:line="288" w:lineRule="auto"/>
        <w:rPr>
          <w:rFonts w:ascii="Arial" w:hAnsi="Arial" w:cs="Arial"/>
          <w:i/>
          <w:iCs/>
          <w:sz w:val="22"/>
          <w:szCs w:val="22"/>
        </w:rPr>
      </w:pPr>
      <w:r w:rsidRPr="00523E43">
        <w:rPr>
          <w:rFonts w:ascii="Arial" w:hAnsi="Arial" w:cs="Arial"/>
          <w:i/>
          <w:iCs/>
          <w:sz w:val="22"/>
          <w:szCs w:val="22"/>
        </w:rPr>
        <w:t>Medienmitteilung vom 24. Februar von</w:t>
      </w:r>
      <w:r w:rsidR="00FF7917" w:rsidRPr="00523E43">
        <w:rPr>
          <w:rFonts w:ascii="Arial" w:hAnsi="Arial" w:cs="Arial"/>
          <w:i/>
          <w:iCs/>
          <w:sz w:val="22"/>
          <w:szCs w:val="22"/>
        </w:rPr>
        <w:t xml:space="preserve"> BirdLife</w:t>
      </w:r>
      <w:r w:rsidRPr="00523E43">
        <w:rPr>
          <w:rFonts w:ascii="Arial" w:hAnsi="Arial" w:cs="Arial"/>
          <w:i/>
          <w:iCs/>
          <w:sz w:val="22"/>
          <w:szCs w:val="22"/>
        </w:rPr>
        <w:t xml:space="preserve"> Schweiz,</w:t>
      </w:r>
      <w:r w:rsidR="00FF7917" w:rsidRPr="00523E43">
        <w:rPr>
          <w:rFonts w:ascii="Arial" w:hAnsi="Arial" w:cs="Arial"/>
          <w:i/>
          <w:iCs/>
          <w:sz w:val="22"/>
          <w:szCs w:val="22"/>
        </w:rPr>
        <w:t xml:space="preserve"> Pro Natura </w:t>
      </w:r>
      <w:r w:rsidRPr="00523E43">
        <w:rPr>
          <w:rFonts w:ascii="Arial" w:hAnsi="Arial" w:cs="Arial"/>
          <w:i/>
          <w:iCs/>
          <w:sz w:val="22"/>
          <w:szCs w:val="22"/>
        </w:rPr>
        <w:t xml:space="preserve">und </w:t>
      </w:r>
      <w:r w:rsidR="00FF7917" w:rsidRPr="00523E43">
        <w:rPr>
          <w:rFonts w:ascii="Arial" w:hAnsi="Arial" w:cs="Arial"/>
          <w:i/>
          <w:iCs/>
          <w:sz w:val="22"/>
          <w:szCs w:val="22"/>
        </w:rPr>
        <w:t>WWF</w:t>
      </w:r>
      <w:r w:rsidRPr="00523E43">
        <w:rPr>
          <w:rFonts w:ascii="Arial" w:hAnsi="Arial" w:cs="Arial"/>
          <w:i/>
          <w:iCs/>
          <w:sz w:val="22"/>
          <w:szCs w:val="22"/>
        </w:rPr>
        <w:t xml:space="preserve"> Schweiz</w:t>
      </w:r>
    </w:p>
    <w:p w14:paraId="3805BB90" w14:textId="77777777" w:rsidR="0039466C" w:rsidRDefault="0039466C" w:rsidP="00A81B22">
      <w:pPr>
        <w:spacing w:line="288" w:lineRule="auto"/>
        <w:rPr>
          <w:rFonts w:ascii="Arial" w:hAnsi="Arial" w:cs="Arial"/>
          <w:sz w:val="22"/>
          <w:szCs w:val="22"/>
        </w:rPr>
      </w:pPr>
    </w:p>
    <w:p w14:paraId="7797413B" w14:textId="77777777" w:rsidR="00964F46" w:rsidRPr="00A81B22" w:rsidRDefault="00964F46" w:rsidP="00A81B22">
      <w:pPr>
        <w:spacing w:line="288" w:lineRule="auto"/>
        <w:rPr>
          <w:rFonts w:ascii="Arial" w:hAnsi="Arial" w:cs="Arial"/>
          <w:sz w:val="22"/>
          <w:szCs w:val="22"/>
        </w:rPr>
      </w:pPr>
    </w:p>
    <w:p w14:paraId="32A0490E" w14:textId="54F833F5" w:rsidR="009B0A2E" w:rsidRPr="00523E43" w:rsidRDefault="00E9378C" w:rsidP="00A81B22">
      <w:pPr>
        <w:spacing w:line="288" w:lineRule="auto"/>
        <w:rPr>
          <w:rFonts w:ascii="Arial" w:hAnsi="Arial" w:cs="Arial"/>
          <w:b/>
          <w:sz w:val="40"/>
          <w:szCs w:val="40"/>
        </w:rPr>
      </w:pPr>
      <w:r w:rsidRPr="00523E43">
        <w:rPr>
          <w:rFonts w:ascii="Arial" w:hAnsi="Arial" w:cs="Arial"/>
          <w:b/>
          <w:sz w:val="40"/>
          <w:szCs w:val="40"/>
        </w:rPr>
        <w:t xml:space="preserve">Bund zeigt: </w:t>
      </w:r>
      <w:r w:rsidR="009B0A2E" w:rsidRPr="00523E43">
        <w:rPr>
          <w:rFonts w:ascii="Arial" w:hAnsi="Arial" w:cs="Arial"/>
          <w:b/>
          <w:sz w:val="40"/>
          <w:szCs w:val="40"/>
        </w:rPr>
        <w:t xml:space="preserve">Biodiversitätsziele </w:t>
      </w:r>
      <w:r w:rsidR="00EC66C6" w:rsidRPr="00523E43">
        <w:rPr>
          <w:rFonts w:ascii="Arial" w:hAnsi="Arial" w:cs="Arial"/>
          <w:b/>
          <w:sz w:val="40"/>
          <w:szCs w:val="40"/>
        </w:rPr>
        <w:t xml:space="preserve">sind mit heutigem Einsatz </w:t>
      </w:r>
      <w:r w:rsidR="009B0A2E" w:rsidRPr="00523E43">
        <w:rPr>
          <w:rFonts w:ascii="Arial" w:hAnsi="Arial" w:cs="Arial"/>
          <w:b/>
          <w:sz w:val="40"/>
          <w:szCs w:val="40"/>
        </w:rPr>
        <w:t>nicht erreichbar</w:t>
      </w:r>
    </w:p>
    <w:p w14:paraId="6FF7E7E2" w14:textId="77777777" w:rsidR="00FF7917" w:rsidRDefault="00FF7917" w:rsidP="00A81B22">
      <w:pPr>
        <w:spacing w:line="288" w:lineRule="auto"/>
        <w:rPr>
          <w:rFonts w:ascii="Arial" w:hAnsi="Arial" w:cs="Arial"/>
          <w:sz w:val="22"/>
          <w:szCs w:val="22"/>
        </w:rPr>
      </w:pPr>
    </w:p>
    <w:p w14:paraId="1487B8BF" w14:textId="1462D173" w:rsidR="00FF7917" w:rsidRPr="00523E43" w:rsidRDefault="7FBA9DD1" w:rsidP="00523E43">
      <w:pPr>
        <w:spacing w:line="276" w:lineRule="auto"/>
        <w:rPr>
          <w:rFonts w:ascii="Arial" w:hAnsi="Arial" w:cs="Arial"/>
          <w:b/>
          <w:bCs/>
          <w:sz w:val="23"/>
          <w:szCs w:val="23"/>
        </w:rPr>
      </w:pPr>
      <w:r w:rsidRPr="00523E43">
        <w:rPr>
          <w:rFonts w:ascii="Arial" w:hAnsi="Arial" w:cs="Arial"/>
          <w:b/>
          <w:bCs/>
          <w:sz w:val="23"/>
          <w:szCs w:val="23"/>
        </w:rPr>
        <w:t xml:space="preserve">Mit einem „Weiter wie bisher“ kann die Schweiz ihre Ziele zur Sicherung der Biodiversität und deren zahlreichen Leistungen für Natur, Mensch und Wirtschaft nicht erreichen. Das sagt der Bund in seiner Berichterstattung zuhanden der weltweiten Biodiversitätskonvention selbst. Die Umweltorganisationen </w:t>
      </w:r>
      <w:proofErr w:type="spellStart"/>
      <w:r w:rsidRPr="00523E43">
        <w:rPr>
          <w:rFonts w:ascii="Arial" w:hAnsi="Arial" w:cs="Arial"/>
          <w:b/>
          <w:bCs/>
          <w:sz w:val="23"/>
          <w:szCs w:val="23"/>
        </w:rPr>
        <w:t>begrüssen</w:t>
      </w:r>
      <w:proofErr w:type="spellEnd"/>
      <w:r w:rsidRPr="00523E43">
        <w:rPr>
          <w:rFonts w:ascii="Arial" w:hAnsi="Arial" w:cs="Arial"/>
          <w:b/>
          <w:bCs/>
          <w:sz w:val="23"/>
          <w:szCs w:val="23"/>
        </w:rPr>
        <w:t xml:space="preserve"> die schonungslose Zustandsanalyse des Bundes. Sie kritisieren aber dessen beschönigenden Aussagen zu den </w:t>
      </w:r>
      <w:proofErr w:type="spellStart"/>
      <w:r w:rsidRPr="00523E43">
        <w:rPr>
          <w:rFonts w:ascii="Arial" w:hAnsi="Arial" w:cs="Arial"/>
          <w:b/>
          <w:bCs/>
          <w:sz w:val="23"/>
          <w:szCs w:val="23"/>
        </w:rPr>
        <w:t>Massnahmen</w:t>
      </w:r>
      <w:proofErr w:type="spellEnd"/>
      <w:r w:rsidRPr="00523E43">
        <w:rPr>
          <w:rFonts w:ascii="Arial" w:hAnsi="Arial" w:cs="Arial"/>
          <w:b/>
          <w:bCs/>
          <w:sz w:val="23"/>
          <w:szCs w:val="23"/>
        </w:rPr>
        <w:t>: Letztere sind klar ungenügend.</w:t>
      </w:r>
    </w:p>
    <w:p w14:paraId="23C6BD47" w14:textId="77777777" w:rsidR="008D453E" w:rsidRPr="00523E43" w:rsidRDefault="008D453E" w:rsidP="00523E43">
      <w:pPr>
        <w:spacing w:line="276" w:lineRule="auto"/>
        <w:rPr>
          <w:rFonts w:ascii="Arial" w:hAnsi="Arial" w:cs="Arial"/>
          <w:i/>
          <w:sz w:val="23"/>
          <w:szCs w:val="23"/>
        </w:rPr>
      </w:pPr>
    </w:p>
    <w:p w14:paraId="777B9C86" w14:textId="1FF5FCFE" w:rsidR="003A00CC" w:rsidRPr="00523E43" w:rsidRDefault="7FBA9DD1" w:rsidP="00523E43">
      <w:pPr>
        <w:spacing w:line="276" w:lineRule="auto"/>
        <w:rPr>
          <w:rFonts w:ascii="Arial" w:hAnsi="Arial" w:cs="Arial"/>
          <w:sz w:val="23"/>
          <w:szCs w:val="23"/>
        </w:rPr>
      </w:pPr>
      <w:r w:rsidRPr="00523E43">
        <w:rPr>
          <w:rFonts w:ascii="Arial" w:hAnsi="Arial" w:cs="Arial"/>
          <w:sz w:val="23"/>
          <w:szCs w:val="23"/>
        </w:rPr>
        <w:t xml:space="preserve">Bis Ende Februar haben die Staaten der Welt Zeit, ihre Rechenschaftsberichte über den Zustand und die Sicherung der biologischen Vielfalt der UNO-Biodiversitätskonvention (Convention on Biological </w:t>
      </w:r>
      <w:proofErr w:type="spellStart"/>
      <w:r w:rsidRPr="00523E43">
        <w:rPr>
          <w:rFonts w:ascii="Arial" w:hAnsi="Arial" w:cs="Arial"/>
          <w:sz w:val="23"/>
          <w:szCs w:val="23"/>
        </w:rPr>
        <w:t>Diversity</w:t>
      </w:r>
      <w:proofErr w:type="spellEnd"/>
      <w:r w:rsidRPr="00523E43">
        <w:rPr>
          <w:rFonts w:ascii="Arial" w:hAnsi="Arial" w:cs="Arial"/>
          <w:sz w:val="23"/>
          <w:szCs w:val="23"/>
        </w:rPr>
        <w:t xml:space="preserve">, CBD) einzureichen. Als vierte der fast 200 Vertragsparteien der CBD reichte die Schweiz ihren Nationalbericht pünktlich ein. Der Bericht unseres Landes hält fest: Die Biodiversität in der Schweiz ist zwar sehr reichhaltig, aber auch unter hohem Druck. </w:t>
      </w:r>
      <w:r w:rsidRPr="00523E43">
        <w:rPr>
          <w:rFonts w:ascii="Arial" w:eastAsia="Segoe UI" w:hAnsi="Arial" w:cs="Arial"/>
          <w:sz w:val="23"/>
          <w:szCs w:val="23"/>
        </w:rPr>
        <w:t>Für viele Lebensräume reicht weder die Menge, der aktuelle Zustand noch die Vernetzung</w:t>
      </w:r>
      <w:r w:rsidR="000F23FF">
        <w:rPr>
          <w:rFonts w:ascii="Arial" w:eastAsia="Segoe UI" w:hAnsi="Arial" w:cs="Arial"/>
          <w:sz w:val="23"/>
          <w:szCs w:val="23"/>
        </w:rPr>
        <w:t xml:space="preserve"> aus</w:t>
      </w:r>
      <w:r w:rsidRPr="00523E43">
        <w:rPr>
          <w:rFonts w:ascii="Arial" w:eastAsia="Segoe UI" w:hAnsi="Arial" w:cs="Arial"/>
          <w:sz w:val="23"/>
          <w:szCs w:val="23"/>
        </w:rPr>
        <w:t>,</w:t>
      </w:r>
      <w:r w:rsidR="000F23FF">
        <w:rPr>
          <w:rFonts w:ascii="Arial" w:eastAsia="Segoe UI" w:hAnsi="Arial" w:cs="Arial"/>
          <w:sz w:val="23"/>
          <w:szCs w:val="23"/>
        </w:rPr>
        <w:t xml:space="preserve"> </w:t>
      </w:r>
      <w:r w:rsidRPr="00523E43">
        <w:rPr>
          <w:rFonts w:ascii="Arial" w:hAnsi="Arial" w:cs="Arial"/>
          <w:sz w:val="23"/>
          <w:szCs w:val="23"/>
        </w:rPr>
        <w:t xml:space="preserve">um die lebenswichtigen Funktionen und Leistungen der Biodiversität langfristig zu sichern. Zu diesen gehören etwa sauberes Wasser, fruchtbare Böden, saubere Luft, menschliche Gesundheit und Anpassung an den Klimawandel. </w:t>
      </w:r>
    </w:p>
    <w:p w14:paraId="5E9ABA0D" w14:textId="77777777" w:rsidR="003674C8" w:rsidRPr="00523E43" w:rsidRDefault="003674C8" w:rsidP="00523E43">
      <w:pPr>
        <w:spacing w:line="276" w:lineRule="auto"/>
        <w:rPr>
          <w:rFonts w:ascii="Arial" w:hAnsi="Arial" w:cs="Arial"/>
          <w:sz w:val="23"/>
          <w:szCs w:val="23"/>
        </w:rPr>
      </w:pPr>
    </w:p>
    <w:p w14:paraId="70E05F9C" w14:textId="24E1F19F" w:rsidR="003674C8" w:rsidRPr="00523E43" w:rsidRDefault="003674C8" w:rsidP="00523E43">
      <w:pPr>
        <w:spacing w:line="276" w:lineRule="auto"/>
        <w:rPr>
          <w:rFonts w:ascii="Arial" w:hAnsi="Arial" w:cs="Arial"/>
          <w:b/>
          <w:sz w:val="23"/>
          <w:szCs w:val="23"/>
        </w:rPr>
      </w:pPr>
      <w:r w:rsidRPr="00523E43">
        <w:rPr>
          <w:rFonts w:ascii="Arial" w:hAnsi="Arial" w:cs="Arial"/>
          <w:b/>
          <w:sz w:val="23"/>
          <w:szCs w:val="23"/>
        </w:rPr>
        <w:t>Schweiz verfehlt ihre eigenen Ziele bei weitem</w:t>
      </w:r>
    </w:p>
    <w:p w14:paraId="5EA7FDB6" w14:textId="77777777" w:rsidR="001276EF" w:rsidRPr="00523E43" w:rsidRDefault="001276EF" w:rsidP="00523E43">
      <w:pPr>
        <w:spacing w:line="276" w:lineRule="auto"/>
        <w:rPr>
          <w:rFonts w:ascii="Arial" w:hAnsi="Arial" w:cs="Arial"/>
          <w:sz w:val="23"/>
          <w:szCs w:val="23"/>
        </w:rPr>
      </w:pPr>
    </w:p>
    <w:p w14:paraId="01559CC0" w14:textId="1F8B7DFA" w:rsidR="001276EF" w:rsidRPr="00523E43" w:rsidRDefault="7FBA9DD1" w:rsidP="00523E43">
      <w:pPr>
        <w:spacing w:line="276" w:lineRule="auto"/>
        <w:rPr>
          <w:rFonts w:ascii="Arial" w:hAnsi="Arial" w:cs="Arial"/>
          <w:sz w:val="23"/>
          <w:szCs w:val="23"/>
        </w:rPr>
      </w:pPr>
      <w:r w:rsidRPr="00523E43">
        <w:rPr>
          <w:rFonts w:ascii="Arial" w:hAnsi="Arial" w:cs="Arial"/>
          <w:sz w:val="23"/>
          <w:szCs w:val="23"/>
        </w:rPr>
        <w:t xml:space="preserve">Es sind besorgniserregende Zahlen: Von 168 Lebensraumtypen der Schweiz sind laut dem Bericht des Bundes 48 Prozent gefährdet und weitere 13 Prozent potenziell bedroht. Nur 17 Prozent der national bedeutenden Biotope – Moore, Auen, Trockenwiesen und -weiden sowie Amphibienlaichgebiete – sind so geschützt und unterhalten, wie es gesetzlich vorgeschrieben wäre. 60 Prozent der Biotope brauchen </w:t>
      </w:r>
      <w:proofErr w:type="spellStart"/>
      <w:r w:rsidRPr="00523E43">
        <w:rPr>
          <w:rFonts w:ascii="Arial" w:hAnsi="Arial" w:cs="Arial"/>
          <w:sz w:val="23"/>
          <w:szCs w:val="23"/>
        </w:rPr>
        <w:t>Massnahmen</w:t>
      </w:r>
      <w:proofErr w:type="spellEnd"/>
      <w:r w:rsidRPr="00523E43">
        <w:rPr>
          <w:rFonts w:ascii="Arial" w:hAnsi="Arial" w:cs="Arial"/>
          <w:sz w:val="23"/>
          <w:szCs w:val="23"/>
        </w:rPr>
        <w:t xml:space="preserve"> zur Wiederherstellung. Diese </w:t>
      </w:r>
      <w:proofErr w:type="spellStart"/>
      <w:r w:rsidR="000F23FF">
        <w:rPr>
          <w:rFonts w:ascii="Arial" w:hAnsi="Arial" w:cs="Arial"/>
          <w:sz w:val="23"/>
          <w:szCs w:val="23"/>
        </w:rPr>
        <w:t>Massnahmen</w:t>
      </w:r>
      <w:proofErr w:type="spellEnd"/>
      <w:r w:rsidR="000F23FF">
        <w:rPr>
          <w:rFonts w:ascii="Arial" w:hAnsi="Arial" w:cs="Arial"/>
          <w:sz w:val="23"/>
          <w:szCs w:val="23"/>
        </w:rPr>
        <w:t xml:space="preserve"> </w:t>
      </w:r>
      <w:r w:rsidRPr="00523E43">
        <w:rPr>
          <w:rFonts w:ascii="Arial" w:hAnsi="Arial" w:cs="Arial"/>
          <w:sz w:val="23"/>
          <w:szCs w:val="23"/>
        </w:rPr>
        <w:t xml:space="preserve">erfolgen allerdings laut dem offiziellen Bericht nur langsam. Auch die Waldreservate werden </w:t>
      </w:r>
      <w:r w:rsidR="000F23FF">
        <w:rPr>
          <w:rFonts w:ascii="Arial" w:hAnsi="Arial" w:cs="Arial"/>
          <w:sz w:val="23"/>
          <w:szCs w:val="23"/>
        </w:rPr>
        <w:t xml:space="preserve">laut dem Bund </w:t>
      </w:r>
      <w:r w:rsidRPr="00523E43">
        <w:rPr>
          <w:rFonts w:ascii="Arial" w:hAnsi="Arial" w:cs="Arial"/>
          <w:sz w:val="23"/>
          <w:szCs w:val="23"/>
        </w:rPr>
        <w:t xml:space="preserve">nicht richtig umgesetzt. Bis 2030 müssten 10 Prozent der Waldfläche als Reservate ausgeschieden sein. Daran arbeiten der Bund und die Kantone seit 2001. Doch </w:t>
      </w:r>
      <w:proofErr w:type="spellStart"/>
      <w:r w:rsidRPr="00523E43">
        <w:rPr>
          <w:rFonts w:ascii="Arial" w:hAnsi="Arial" w:cs="Arial"/>
          <w:sz w:val="23"/>
          <w:szCs w:val="23"/>
        </w:rPr>
        <w:t>gemäss</w:t>
      </w:r>
      <w:proofErr w:type="spellEnd"/>
      <w:r w:rsidRPr="00523E43">
        <w:rPr>
          <w:rFonts w:ascii="Arial" w:hAnsi="Arial" w:cs="Arial"/>
          <w:sz w:val="23"/>
          <w:szCs w:val="23"/>
        </w:rPr>
        <w:t xml:space="preserve"> Bericht (Link</w:t>
      </w:r>
      <w:r w:rsidR="000F23FF">
        <w:rPr>
          <w:rFonts w:ascii="Arial" w:hAnsi="Arial" w:cs="Arial"/>
          <w:sz w:val="23"/>
          <w:szCs w:val="23"/>
        </w:rPr>
        <w:t xml:space="preserve"> unten</w:t>
      </w:r>
      <w:r w:rsidRPr="00523E43">
        <w:rPr>
          <w:rFonts w:ascii="Arial" w:hAnsi="Arial" w:cs="Arial"/>
          <w:sz w:val="23"/>
          <w:szCs w:val="23"/>
        </w:rPr>
        <w:t xml:space="preserve">) wird auch dieses bescheidene Ziel bis Ende des Jahrzehnts nicht erreicht. </w:t>
      </w:r>
    </w:p>
    <w:p w14:paraId="2EB955F1" w14:textId="77777777" w:rsidR="00FC1D9B" w:rsidRPr="00523E43" w:rsidRDefault="00FC1D9B" w:rsidP="00523E43">
      <w:pPr>
        <w:spacing w:line="276" w:lineRule="auto"/>
        <w:rPr>
          <w:rFonts w:ascii="Arial" w:hAnsi="Arial" w:cs="Arial"/>
          <w:sz w:val="23"/>
          <w:szCs w:val="23"/>
        </w:rPr>
      </w:pPr>
    </w:p>
    <w:p w14:paraId="4EFCBE1D" w14:textId="5092A34D" w:rsidR="00A24A33" w:rsidRPr="00523E43" w:rsidRDefault="00FC1D9B" w:rsidP="00523E43">
      <w:pPr>
        <w:spacing w:line="276" w:lineRule="auto"/>
        <w:rPr>
          <w:rFonts w:ascii="Arial" w:hAnsi="Arial" w:cs="Arial"/>
          <w:sz w:val="23"/>
          <w:szCs w:val="23"/>
        </w:rPr>
      </w:pPr>
      <w:r w:rsidRPr="00523E43">
        <w:rPr>
          <w:rFonts w:ascii="Arial" w:hAnsi="Arial" w:cs="Arial"/>
          <w:sz w:val="23"/>
          <w:szCs w:val="23"/>
        </w:rPr>
        <w:t>Gesamthaft zeigt der Bund</w:t>
      </w:r>
      <w:r w:rsidR="00B04B8B" w:rsidRPr="00523E43">
        <w:rPr>
          <w:rFonts w:ascii="Arial" w:hAnsi="Arial" w:cs="Arial"/>
          <w:sz w:val="23"/>
          <w:szCs w:val="23"/>
        </w:rPr>
        <w:t>: V</w:t>
      </w:r>
      <w:r w:rsidRPr="00523E43">
        <w:rPr>
          <w:rFonts w:ascii="Arial" w:hAnsi="Arial" w:cs="Arial"/>
          <w:sz w:val="23"/>
          <w:szCs w:val="23"/>
        </w:rPr>
        <w:t>on den eigenen</w:t>
      </w:r>
      <w:r w:rsidR="00DD5CFA" w:rsidRPr="00523E43">
        <w:rPr>
          <w:rFonts w:ascii="Arial" w:hAnsi="Arial" w:cs="Arial"/>
          <w:sz w:val="23"/>
          <w:szCs w:val="23"/>
        </w:rPr>
        <w:t xml:space="preserve"> zehn </w:t>
      </w:r>
      <w:r w:rsidR="00082CAF" w:rsidRPr="00523E43">
        <w:rPr>
          <w:rFonts w:ascii="Arial" w:hAnsi="Arial" w:cs="Arial"/>
          <w:sz w:val="23"/>
          <w:szCs w:val="23"/>
        </w:rPr>
        <w:t>Ziel</w:t>
      </w:r>
      <w:r w:rsidR="00DD5CFA" w:rsidRPr="00523E43">
        <w:rPr>
          <w:rFonts w:ascii="Arial" w:hAnsi="Arial" w:cs="Arial"/>
          <w:sz w:val="23"/>
          <w:szCs w:val="23"/>
        </w:rPr>
        <w:t>en</w:t>
      </w:r>
      <w:r w:rsidR="00082CAF" w:rsidRPr="00523E43">
        <w:rPr>
          <w:rFonts w:ascii="Arial" w:hAnsi="Arial" w:cs="Arial"/>
          <w:sz w:val="23"/>
          <w:szCs w:val="23"/>
        </w:rPr>
        <w:t xml:space="preserve"> der Strategie Biodi</w:t>
      </w:r>
      <w:r w:rsidRPr="00523E43">
        <w:rPr>
          <w:rFonts w:ascii="Arial" w:hAnsi="Arial" w:cs="Arial"/>
          <w:sz w:val="23"/>
          <w:szCs w:val="23"/>
        </w:rPr>
        <w:t xml:space="preserve">versität Schweiz </w:t>
      </w:r>
      <w:r w:rsidR="00B04B8B" w:rsidRPr="00523E43">
        <w:rPr>
          <w:rFonts w:ascii="Arial" w:hAnsi="Arial" w:cs="Arial"/>
          <w:sz w:val="23"/>
          <w:szCs w:val="23"/>
        </w:rPr>
        <w:t xml:space="preserve">hat die Schweiz nur </w:t>
      </w:r>
      <w:r w:rsidRPr="00523E43">
        <w:rPr>
          <w:rFonts w:ascii="Arial" w:hAnsi="Arial" w:cs="Arial"/>
          <w:sz w:val="23"/>
          <w:szCs w:val="23"/>
        </w:rPr>
        <w:t xml:space="preserve">ein einziges erreicht </w:t>
      </w:r>
      <w:r w:rsidR="002B5796" w:rsidRPr="00523E43">
        <w:rPr>
          <w:rFonts w:ascii="Arial" w:hAnsi="Arial" w:cs="Arial"/>
          <w:sz w:val="23"/>
          <w:szCs w:val="23"/>
        </w:rPr>
        <w:t xml:space="preserve">(internationales Engagement) </w:t>
      </w:r>
      <w:r w:rsidRPr="00523E43">
        <w:rPr>
          <w:rFonts w:ascii="Arial" w:hAnsi="Arial" w:cs="Arial"/>
          <w:sz w:val="23"/>
          <w:szCs w:val="23"/>
        </w:rPr>
        <w:t xml:space="preserve">und </w:t>
      </w:r>
      <w:r w:rsidR="00B04B8B" w:rsidRPr="00523E43">
        <w:rPr>
          <w:rFonts w:ascii="Arial" w:hAnsi="Arial" w:cs="Arial"/>
          <w:sz w:val="23"/>
          <w:szCs w:val="23"/>
        </w:rPr>
        <w:t xml:space="preserve">ist </w:t>
      </w:r>
      <w:r w:rsidR="001276EF" w:rsidRPr="00523E43">
        <w:rPr>
          <w:rFonts w:ascii="Arial" w:hAnsi="Arial" w:cs="Arial"/>
          <w:sz w:val="23"/>
          <w:szCs w:val="23"/>
        </w:rPr>
        <w:t xml:space="preserve">bei </w:t>
      </w:r>
      <w:r w:rsidRPr="00523E43">
        <w:rPr>
          <w:rFonts w:ascii="Arial" w:hAnsi="Arial" w:cs="Arial"/>
          <w:sz w:val="23"/>
          <w:szCs w:val="23"/>
        </w:rPr>
        <w:t>ein</w:t>
      </w:r>
      <w:r w:rsidR="001276EF" w:rsidRPr="00523E43">
        <w:rPr>
          <w:rFonts w:ascii="Arial" w:hAnsi="Arial" w:cs="Arial"/>
          <w:sz w:val="23"/>
          <w:szCs w:val="23"/>
        </w:rPr>
        <w:t>em</w:t>
      </w:r>
      <w:r w:rsidRPr="00523E43">
        <w:rPr>
          <w:rFonts w:ascii="Arial" w:hAnsi="Arial" w:cs="Arial"/>
          <w:sz w:val="23"/>
          <w:szCs w:val="23"/>
        </w:rPr>
        <w:t xml:space="preserve"> weitere</w:t>
      </w:r>
      <w:r w:rsidR="001276EF" w:rsidRPr="00523E43">
        <w:rPr>
          <w:rFonts w:ascii="Arial" w:hAnsi="Arial" w:cs="Arial"/>
          <w:sz w:val="23"/>
          <w:szCs w:val="23"/>
        </w:rPr>
        <w:t>n</w:t>
      </w:r>
      <w:r w:rsidR="00B04B8B" w:rsidRPr="00523E43">
        <w:rPr>
          <w:rFonts w:ascii="Arial" w:hAnsi="Arial" w:cs="Arial"/>
          <w:sz w:val="23"/>
          <w:szCs w:val="23"/>
        </w:rPr>
        <w:t xml:space="preserve"> auf Kurs</w:t>
      </w:r>
      <w:r w:rsidR="001276EF" w:rsidRPr="00523E43">
        <w:rPr>
          <w:rFonts w:ascii="Arial" w:hAnsi="Arial" w:cs="Arial"/>
          <w:sz w:val="23"/>
          <w:szCs w:val="23"/>
        </w:rPr>
        <w:t xml:space="preserve"> </w:t>
      </w:r>
      <w:r w:rsidR="002B5796" w:rsidRPr="00523E43">
        <w:rPr>
          <w:rFonts w:ascii="Arial" w:hAnsi="Arial" w:cs="Arial"/>
          <w:sz w:val="23"/>
          <w:szCs w:val="23"/>
        </w:rPr>
        <w:t>(Monitoring)</w:t>
      </w:r>
      <w:r w:rsidR="001276EF" w:rsidRPr="00523E43">
        <w:rPr>
          <w:rFonts w:ascii="Arial" w:hAnsi="Arial" w:cs="Arial"/>
          <w:sz w:val="23"/>
          <w:szCs w:val="23"/>
        </w:rPr>
        <w:t>. Bei den acht anderen Zielen ge</w:t>
      </w:r>
      <w:r w:rsidR="00B04B8B" w:rsidRPr="00523E43">
        <w:rPr>
          <w:rFonts w:ascii="Arial" w:hAnsi="Arial" w:cs="Arial"/>
          <w:sz w:val="23"/>
          <w:szCs w:val="23"/>
        </w:rPr>
        <w:t>h</w:t>
      </w:r>
      <w:r w:rsidR="002F5227" w:rsidRPr="00523E43">
        <w:rPr>
          <w:rFonts w:ascii="Arial" w:hAnsi="Arial" w:cs="Arial"/>
          <w:sz w:val="23"/>
          <w:szCs w:val="23"/>
        </w:rPr>
        <w:t>e</w:t>
      </w:r>
      <w:r w:rsidR="00B04B8B" w:rsidRPr="00523E43">
        <w:rPr>
          <w:rFonts w:ascii="Arial" w:hAnsi="Arial" w:cs="Arial"/>
          <w:sz w:val="23"/>
          <w:szCs w:val="23"/>
        </w:rPr>
        <w:t xml:space="preserve"> die</w:t>
      </w:r>
      <w:r w:rsidR="001276EF" w:rsidRPr="00523E43">
        <w:rPr>
          <w:rFonts w:ascii="Arial" w:hAnsi="Arial" w:cs="Arial"/>
          <w:sz w:val="23"/>
          <w:szCs w:val="23"/>
        </w:rPr>
        <w:t xml:space="preserve"> Entwicklung</w:t>
      </w:r>
      <w:r w:rsidR="00B04B8B" w:rsidRPr="00523E43">
        <w:rPr>
          <w:rFonts w:ascii="Arial" w:hAnsi="Arial" w:cs="Arial"/>
          <w:sz w:val="23"/>
          <w:szCs w:val="23"/>
        </w:rPr>
        <w:t xml:space="preserve"> zwar</w:t>
      </w:r>
      <w:r w:rsidR="001276EF" w:rsidRPr="00523E43">
        <w:rPr>
          <w:rFonts w:ascii="Arial" w:hAnsi="Arial" w:cs="Arial"/>
          <w:sz w:val="23"/>
          <w:szCs w:val="23"/>
        </w:rPr>
        <w:t xml:space="preserve"> in die richtige Richtung, aber in ungenügendem </w:t>
      </w:r>
      <w:proofErr w:type="spellStart"/>
      <w:r w:rsidR="001276EF" w:rsidRPr="00523E43">
        <w:rPr>
          <w:rFonts w:ascii="Arial" w:hAnsi="Arial" w:cs="Arial"/>
          <w:sz w:val="23"/>
          <w:szCs w:val="23"/>
        </w:rPr>
        <w:t>Ausmass</w:t>
      </w:r>
      <w:proofErr w:type="spellEnd"/>
      <w:r w:rsidR="002F5227" w:rsidRPr="00523E43">
        <w:rPr>
          <w:rFonts w:ascii="Arial" w:hAnsi="Arial" w:cs="Arial"/>
          <w:sz w:val="23"/>
          <w:szCs w:val="23"/>
        </w:rPr>
        <w:t>, so der Bund</w:t>
      </w:r>
      <w:r w:rsidR="001276EF" w:rsidRPr="00523E43">
        <w:rPr>
          <w:rFonts w:ascii="Arial" w:hAnsi="Arial" w:cs="Arial"/>
          <w:sz w:val="23"/>
          <w:szCs w:val="23"/>
        </w:rPr>
        <w:t xml:space="preserve">. Die Umweltorganisationen </w:t>
      </w:r>
      <w:proofErr w:type="spellStart"/>
      <w:r w:rsidR="001276EF" w:rsidRPr="00523E43">
        <w:rPr>
          <w:rFonts w:ascii="Arial" w:hAnsi="Arial" w:cs="Arial"/>
          <w:sz w:val="23"/>
          <w:szCs w:val="23"/>
        </w:rPr>
        <w:t>begrüssen</w:t>
      </w:r>
      <w:proofErr w:type="spellEnd"/>
      <w:r w:rsidR="001276EF" w:rsidRPr="00523E43">
        <w:rPr>
          <w:rFonts w:ascii="Arial" w:hAnsi="Arial" w:cs="Arial"/>
          <w:sz w:val="23"/>
          <w:szCs w:val="23"/>
        </w:rPr>
        <w:t xml:space="preserve">, dass der Bund </w:t>
      </w:r>
      <w:r w:rsidR="00822859" w:rsidRPr="00523E43">
        <w:rPr>
          <w:rFonts w:ascii="Arial" w:hAnsi="Arial" w:cs="Arial"/>
          <w:sz w:val="23"/>
          <w:szCs w:val="23"/>
        </w:rPr>
        <w:t>in diesem Bericht den schlechten Zustand der Schweizer Biodiversität erstmals so deutlich offen</w:t>
      </w:r>
      <w:r w:rsidR="001276EF" w:rsidRPr="00523E43">
        <w:rPr>
          <w:rFonts w:ascii="Arial" w:hAnsi="Arial" w:cs="Arial"/>
          <w:sz w:val="23"/>
          <w:szCs w:val="23"/>
        </w:rPr>
        <w:t>legt</w:t>
      </w:r>
      <w:r w:rsidR="00822859" w:rsidRPr="00523E43">
        <w:rPr>
          <w:rFonts w:ascii="Arial" w:hAnsi="Arial" w:cs="Arial"/>
          <w:sz w:val="23"/>
          <w:szCs w:val="23"/>
        </w:rPr>
        <w:t xml:space="preserve">. </w:t>
      </w:r>
    </w:p>
    <w:p w14:paraId="5D1E854E" w14:textId="77777777" w:rsidR="00A24A33" w:rsidRPr="00523E43" w:rsidRDefault="00A24A33" w:rsidP="00523E43">
      <w:pPr>
        <w:spacing w:line="276" w:lineRule="auto"/>
        <w:rPr>
          <w:rFonts w:ascii="Arial" w:hAnsi="Arial" w:cs="Arial"/>
          <w:sz w:val="23"/>
          <w:szCs w:val="23"/>
        </w:rPr>
      </w:pPr>
    </w:p>
    <w:p w14:paraId="57051CCE" w14:textId="41EF8A44" w:rsidR="004E35C4" w:rsidRPr="00523E43" w:rsidRDefault="00A770F3" w:rsidP="00523E43">
      <w:pPr>
        <w:spacing w:line="276" w:lineRule="auto"/>
        <w:rPr>
          <w:rFonts w:ascii="Arial" w:hAnsi="Arial" w:cs="Arial"/>
          <w:b/>
          <w:sz w:val="23"/>
          <w:szCs w:val="23"/>
        </w:rPr>
      </w:pPr>
      <w:r w:rsidRPr="00523E43">
        <w:rPr>
          <w:rFonts w:ascii="Arial" w:hAnsi="Arial" w:cs="Arial"/>
          <w:b/>
          <w:sz w:val="23"/>
          <w:szCs w:val="23"/>
        </w:rPr>
        <w:t xml:space="preserve">Ungenügender Einsatz des Bundes gefährdet Biodiversitätsleistungen </w:t>
      </w:r>
    </w:p>
    <w:p w14:paraId="7A2EEB44" w14:textId="77777777" w:rsidR="004E35C4" w:rsidRPr="00523E43" w:rsidRDefault="004E35C4" w:rsidP="00523E43">
      <w:pPr>
        <w:spacing w:line="276" w:lineRule="auto"/>
        <w:rPr>
          <w:rFonts w:ascii="Arial" w:hAnsi="Arial" w:cs="Arial"/>
          <w:sz w:val="23"/>
          <w:szCs w:val="23"/>
        </w:rPr>
      </w:pPr>
    </w:p>
    <w:p w14:paraId="5E0D2A13" w14:textId="19957E1F" w:rsidR="00917BDE" w:rsidRPr="00523E43" w:rsidRDefault="7FBA9DD1" w:rsidP="00523E43">
      <w:pPr>
        <w:spacing w:line="276" w:lineRule="auto"/>
        <w:rPr>
          <w:rFonts w:ascii="Arial" w:hAnsi="Arial" w:cs="Arial"/>
          <w:sz w:val="23"/>
          <w:szCs w:val="23"/>
        </w:rPr>
      </w:pPr>
      <w:r w:rsidRPr="00523E43">
        <w:rPr>
          <w:rFonts w:ascii="Arial" w:hAnsi="Arial" w:cs="Arial"/>
          <w:sz w:val="23"/>
          <w:szCs w:val="23"/>
        </w:rPr>
        <w:t xml:space="preserve">Die Umweltorganisationen kritisieren aber die beschönigenden Aussagen des Bundes bei den acht anderen Zielen. Mit dem heutigen viel zu kleinen Einsatz sind diese nicht zu erreichen. Bei sehr vielen </w:t>
      </w:r>
      <w:proofErr w:type="spellStart"/>
      <w:r w:rsidRPr="00523E43">
        <w:rPr>
          <w:rFonts w:ascii="Arial" w:hAnsi="Arial" w:cs="Arial"/>
          <w:sz w:val="23"/>
          <w:szCs w:val="23"/>
        </w:rPr>
        <w:t>Massnahmen</w:t>
      </w:r>
      <w:proofErr w:type="spellEnd"/>
      <w:r w:rsidRPr="00523E43">
        <w:rPr>
          <w:rFonts w:ascii="Arial" w:hAnsi="Arial" w:cs="Arial"/>
          <w:sz w:val="23"/>
          <w:szCs w:val="23"/>
        </w:rPr>
        <w:t xml:space="preserve"> gibt der Bund an, dass er „teilweise“ daran arbeite. Das </w:t>
      </w:r>
      <w:proofErr w:type="spellStart"/>
      <w:r w:rsidRPr="00523E43">
        <w:rPr>
          <w:rFonts w:ascii="Arial" w:hAnsi="Arial" w:cs="Arial"/>
          <w:sz w:val="23"/>
          <w:szCs w:val="23"/>
        </w:rPr>
        <w:t>heisst</w:t>
      </w:r>
      <w:proofErr w:type="spellEnd"/>
      <w:r w:rsidRPr="00523E43">
        <w:rPr>
          <w:rFonts w:ascii="Arial" w:hAnsi="Arial" w:cs="Arial"/>
          <w:sz w:val="23"/>
          <w:szCs w:val="23"/>
        </w:rPr>
        <w:t xml:space="preserve"> wohl nichts anderes, als dass er nicht im Sinn hat, etwas an seinem ungenügenden Einsatz zu ändern. Zudem wird auf den Aktionsplan Biodiversität II 2025 bis 2030 </w:t>
      </w:r>
      <w:r w:rsidR="009B5346">
        <w:rPr>
          <w:rFonts w:ascii="Arial" w:hAnsi="Arial" w:cs="Arial"/>
          <w:sz w:val="23"/>
          <w:szCs w:val="23"/>
        </w:rPr>
        <w:t xml:space="preserve">(Link unten) </w:t>
      </w:r>
      <w:r w:rsidRPr="00523E43">
        <w:rPr>
          <w:rFonts w:ascii="Arial" w:hAnsi="Arial" w:cs="Arial"/>
          <w:sz w:val="23"/>
          <w:szCs w:val="23"/>
        </w:rPr>
        <w:t xml:space="preserve">verwiesen. Dieser enthält aber primär Studien und Berichte und dürfte für die Biodiversität bis 2030 kaum Wirkung zeigen. Nötig wären konkrete </w:t>
      </w:r>
      <w:proofErr w:type="spellStart"/>
      <w:r w:rsidRPr="00523E43">
        <w:rPr>
          <w:rFonts w:ascii="Arial" w:hAnsi="Arial" w:cs="Arial"/>
          <w:sz w:val="23"/>
          <w:szCs w:val="23"/>
        </w:rPr>
        <w:t>Massnahmen</w:t>
      </w:r>
      <w:proofErr w:type="spellEnd"/>
      <w:r w:rsidRPr="00523E43">
        <w:rPr>
          <w:rFonts w:ascii="Arial" w:hAnsi="Arial" w:cs="Arial"/>
          <w:sz w:val="23"/>
          <w:szCs w:val="23"/>
        </w:rPr>
        <w:t xml:space="preserve"> für die Natur. Der Bericht sagt denn auch, wo das </w:t>
      </w:r>
      <w:proofErr w:type="spellStart"/>
      <w:r w:rsidRPr="00523E43">
        <w:rPr>
          <w:rFonts w:ascii="Arial" w:hAnsi="Arial" w:cs="Arial"/>
          <w:sz w:val="23"/>
          <w:szCs w:val="23"/>
        </w:rPr>
        <w:t>grösste</w:t>
      </w:r>
      <w:proofErr w:type="spellEnd"/>
      <w:r w:rsidRPr="00523E43">
        <w:rPr>
          <w:rFonts w:ascii="Arial" w:hAnsi="Arial" w:cs="Arial"/>
          <w:sz w:val="23"/>
          <w:szCs w:val="23"/>
        </w:rPr>
        <w:t xml:space="preserve"> Problem liegt: bei den Finanzen. Die mangelnde Finanzierung ist das </w:t>
      </w:r>
      <w:proofErr w:type="spellStart"/>
      <w:r w:rsidRPr="00523E43">
        <w:rPr>
          <w:rFonts w:ascii="Arial" w:hAnsi="Arial" w:cs="Arial"/>
          <w:sz w:val="23"/>
          <w:szCs w:val="23"/>
        </w:rPr>
        <w:t>grösste</w:t>
      </w:r>
      <w:proofErr w:type="spellEnd"/>
      <w:r w:rsidRPr="00523E43">
        <w:rPr>
          <w:rFonts w:ascii="Arial" w:hAnsi="Arial" w:cs="Arial"/>
          <w:sz w:val="23"/>
          <w:szCs w:val="23"/>
        </w:rPr>
        <w:t xml:space="preserve"> Hindernis für eine wirkungsvolle Sicherung der Biodiversität. Was nicht im Bericht steht: Mit dem Entlastungspaket 27 schlägt der Bundesrat vor, die Gelder für die Biodiversität ab 2027 sogar noch zu kürzen.  </w:t>
      </w:r>
    </w:p>
    <w:p w14:paraId="750057C0" w14:textId="0F126B13" w:rsidR="00DB03A8" w:rsidRDefault="0002496E" w:rsidP="00523E43">
      <w:pPr>
        <w:spacing w:line="276" w:lineRule="auto"/>
        <w:rPr>
          <w:rFonts w:ascii="Arial" w:hAnsi="Arial" w:cs="Arial"/>
          <w:sz w:val="23"/>
          <w:szCs w:val="23"/>
        </w:rPr>
      </w:pPr>
      <w:r>
        <w:rPr>
          <w:rFonts w:ascii="Arial" w:hAnsi="Arial" w:cs="Arial"/>
          <w:sz w:val="23"/>
          <w:szCs w:val="23"/>
        </w:rPr>
        <w:br/>
      </w:r>
    </w:p>
    <w:p w14:paraId="1F51D3B3" w14:textId="47C5EC98" w:rsidR="00003464" w:rsidRPr="00003464" w:rsidRDefault="00003464" w:rsidP="00523E43">
      <w:pPr>
        <w:spacing w:line="276" w:lineRule="auto"/>
        <w:rPr>
          <w:rFonts w:ascii="Arial" w:hAnsi="Arial" w:cs="Arial"/>
          <w:b/>
          <w:bCs/>
          <w:sz w:val="23"/>
          <w:szCs w:val="23"/>
        </w:rPr>
      </w:pPr>
      <w:r w:rsidRPr="00003464">
        <w:rPr>
          <w:rFonts w:ascii="Arial" w:hAnsi="Arial" w:cs="Arial"/>
          <w:b/>
          <w:bCs/>
          <w:sz w:val="23"/>
          <w:szCs w:val="23"/>
        </w:rPr>
        <w:t>Link</w:t>
      </w:r>
      <w:r w:rsidR="009B5346">
        <w:rPr>
          <w:rFonts w:ascii="Arial" w:hAnsi="Arial" w:cs="Arial"/>
          <w:b/>
          <w:bCs/>
          <w:sz w:val="23"/>
          <w:szCs w:val="23"/>
        </w:rPr>
        <w:t>s</w:t>
      </w:r>
      <w:r w:rsidRPr="00003464">
        <w:rPr>
          <w:rFonts w:ascii="Arial" w:hAnsi="Arial" w:cs="Arial"/>
          <w:b/>
          <w:bCs/>
          <w:sz w:val="23"/>
          <w:szCs w:val="23"/>
        </w:rPr>
        <w:t>:</w:t>
      </w:r>
      <w:r w:rsidR="0002496E">
        <w:rPr>
          <w:rFonts w:ascii="Arial" w:hAnsi="Arial" w:cs="Arial"/>
          <w:b/>
          <w:bCs/>
          <w:sz w:val="23"/>
          <w:szCs w:val="23"/>
        </w:rPr>
        <w:br/>
      </w:r>
    </w:p>
    <w:p w14:paraId="2933562A" w14:textId="4A0CC4E6" w:rsidR="00DB03A8" w:rsidRDefault="00003464" w:rsidP="00523E43">
      <w:pPr>
        <w:spacing w:line="276" w:lineRule="auto"/>
        <w:rPr>
          <w:rFonts w:ascii="Arial" w:hAnsi="Arial" w:cs="Arial"/>
          <w:sz w:val="23"/>
          <w:szCs w:val="23"/>
        </w:rPr>
      </w:pPr>
      <w:r>
        <w:rPr>
          <w:rFonts w:ascii="Arial" w:hAnsi="Arial" w:cs="Arial"/>
          <w:sz w:val="23"/>
          <w:szCs w:val="23"/>
          <w:lang w:val="en-US"/>
        </w:rPr>
        <w:t xml:space="preserve">CBD </w:t>
      </w:r>
      <w:r w:rsidRPr="00003464">
        <w:rPr>
          <w:rFonts w:ascii="Arial" w:hAnsi="Arial" w:cs="Arial"/>
          <w:sz w:val="23"/>
          <w:szCs w:val="23"/>
          <w:lang w:val="en-US"/>
        </w:rPr>
        <w:t>7th National Report</w:t>
      </w:r>
      <w:r>
        <w:rPr>
          <w:rFonts w:ascii="Arial" w:hAnsi="Arial" w:cs="Arial"/>
          <w:sz w:val="23"/>
          <w:szCs w:val="23"/>
          <w:lang w:val="en-US"/>
        </w:rPr>
        <w:t>, Schweiz</w:t>
      </w:r>
      <w:r w:rsidRPr="00003464">
        <w:rPr>
          <w:rFonts w:ascii="Arial" w:hAnsi="Arial" w:cs="Arial"/>
          <w:sz w:val="23"/>
          <w:szCs w:val="23"/>
          <w:lang w:val="en-US"/>
        </w:rPr>
        <w:t xml:space="preserve">: </w:t>
      </w:r>
      <w:hyperlink r:id="rId8" w:tooltip="https://ort.cbd.int/national-reports/nr7/9926D748-4AD4-D813-B866-45C5A3CC8998" w:history="1">
        <w:r w:rsidRPr="00003464">
          <w:rPr>
            <w:rStyle w:val="Hyperlink"/>
            <w:rFonts w:ascii="Arial" w:hAnsi="Arial" w:cs="Arial"/>
            <w:sz w:val="23"/>
            <w:szCs w:val="23"/>
            <w:lang w:val="en-US"/>
          </w:rPr>
          <w:t>https://ort.cbd.int/national-reports/nr7/9926D748-4AD4-D813-B866-45C5A3CC8998</w:t>
        </w:r>
      </w:hyperlink>
    </w:p>
    <w:p w14:paraId="69D314B4" w14:textId="77777777" w:rsidR="009B5346" w:rsidRDefault="009B5346" w:rsidP="00523E43">
      <w:pPr>
        <w:spacing w:line="276" w:lineRule="auto"/>
        <w:rPr>
          <w:rFonts w:ascii="Arial" w:hAnsi="Arial" w:cs="Arial"/>
          <w:sz w:val="23"/>
          <w:szCs w:val="23"/>
        </w:rPr>
      </w:pPr>
    </w:p>
    <w:p w14:paraId="3B5AF8BA" w14:textId="56CABE13" w:rsidR="009B5346" w:rsidRDefault="009B5346" w:rsidP="00523E43">
      <w:pPr>
        <w:spacing w:line="276" w:lineRule="auto"/>
        <w:rPr>
          <w:rFonts w:ascii="Arial" w:hAnsi="Arial" w:cs="Arial"/>
          <w:sz w:val="23"/>
          <w:szCs w:val="23"/>
        </w:rPr>
      </w:pPr>
      <w:r w:rsidRPr="00523E43">
        <w:rPr>
          <w:rFonts w:ascii="Arial" w:hAnsi="Arial" w:cs="Arial"/>
          <w:sz w:val="23"/>
          <w:szCs w:val="23"/>
        </w:rPr>
        <w:t>Aktionsplan Biodiversität II 2025 bis 2030</w:t>
      </w:r>
      <w:r>
        <w:rPr>
          <w:rFonts w:ascii="Arial" w:hAnsi="Arial" w:cs="Arial"/>
          <w:sz w:val="23"/>
          <w:szCs w:val="23"/>
        </w:rPr>
        <w:t xml:space="preserve">: </w:t>
      </w:r>
      <w:hyperlink r:id="rId9" w:history="1">
        <w:r w:rsidRPr="0002496E">
          <w:rPr>
            <w:rStyle w:val="Hyperlink"/>
            <w:rFonts w:ascii="Arial" w:hAnsi="Arial" w:cs="Arial"/>
            <w:sz w:val="23"/>
            <w:szCs w:val="23"/>
          </w:rPr>
          <w:t>https://www.newsd.admin.ch/newsd/message/attachments/90728.pdf</w:t>
        </w:r>
      </w:hyperlink>
    </w:p>
    <w:p w14:paraId="72976B2C" w14:textId="77777777" w:rsidR="009B5346" w:rsidRDefault="009B5346" w:rsidP="00523E43">
      <w:pPr>
        <w:spacing w:line="276" w:lineRule="auto"/>
        <w:rPr>
          <w:rFonts w:ascii="Arial" w:hAnsi="Arial" w:cs="Arial"/>
          <w:sz w:val="23"/>
          <w:szCs w:val="23"/>
        </w:rPr>
      </w:pPr>
    </w:p>
    <w:p w14:paraId="725C35E8" w14:textId="77777777" w:rsidR="009B5346" w:rsidRPr="009B5346" w:rsidRDefault="009B5346" w:rsidP="00523E43">
      <w:pPr>
        <w:spacing w:line="276" w:lineRule="auto"/>
        <w:rPr>
          <w:rFonts w:ascii="Arial" w:hAnsi="Arial" w:cs="Arial"/>
          <w:sz w:val="23"/>
          <w:szCs w:val="23"/>
        </w:rPr>
      </w:pPr>
    </w:p>
    <w:p w14:paraId="50FD637B" w14:textId="77777777" w:rsidR="00003464" w:rsidRPr="009B5346" w:rsidRDefault="00003464" w:rsidP="00523E43">
      <w:pPr>
        <w:spacing w:line="276" w:lineRule="auto"/>
        <w:rPr>
          <w:rFonts w:ascii="Arial" w:hAnsi="Arial" w:cs="Arial"/>
          <w:sz w:val="23"/>
          <w:szCs w:val="23"/>
        </w:rPr>
      </w:pPr>
    </w:p>
    <w:p w14:paraId="30332012" w14:textId="2124FE42" w:rsidR="00DB03A8" w:rsidRPr="00003464" w:rsidRDefault="7FBA9DD1" w:rsidP="00523E43">
      <w:pPr>
        <w:spacing w:line="276" w:lineRule="auto"/>
        <w:rPr>
          <w:rFonts w:ascii="Arial" w:hAnsi="Arial" w:cs="Arial"/>
          <w:b/>
          <w:bCs/>
          <w:sz w:val="23"/>
          <w:szCs w:val="23"/>
        </w:rPr>
      </w:pPr>
      <w:r w:rsidRPr="00003464">
        <w:rPr>
          <w:rFonts w:ascii="Arial" w:hAnsi="Arial" w:cs="Arial"/>
          <w:b/>
          <w:bCs/>
          <w:sz w:val="23"/>
          <w:szCs w:val="23"/>
        </w:rPr>
        <w:t xml:space="preserve">Kontakt: </w:t>
      </w:r>
    </w:p>
    <w:p w14:paraId="354C251D" w14:textId="14847CEF" w:rsidR="7FBA9DD1" w:rsidRPr="00523E43" w:rsidRDefault="7FBA9DD1" w:rsidP="009B5346">
      <w:pPr>
        <w:spacing w:line="276" w:lineRule="auto"/>
        <w:rPr>
          <w:rFonts w:ascii="Arial" w:hAnsi="Arial" w:cs="Arial"/>
          <w:sz w:val="23"/>
          <w:szCs w:val="23"/>
        </w:rPr>
      </w:pPr>
    </w:p>
    <w:p w14:paraId="309BCCF8" w14:textId="6E4E5212" w:rsidR="00DB03A8" w:rsidRPr="009B5346" w:rsidRDefault="7FBA9DD1" w:rsidP="009B5346">
      <w:pPr>
        <w:spacing w:line="276" w:lineRule="auto"/>
        <w:ind w:right="176"/>
        <w:rPr>
          <w:rFonts w:ascii="Arial" w:hAnsi="Arial" w:cs="Arial"/>
          <w:sz w:val="21"/>
          <w:szCs w:val="21"/>
        </w:rPr>
      </w:pPr>
      <w:r w:rsidRPr="009B5346">
        <w:rPr>
          <w:rFonts w:ascii="Arial" w:hAnsi="Arial" w:cs="Arial"/>
          <w:sz w:val="21"/>
          <w:szCs w:val="21"/>
        </w:rPr>
        <w:t xml:space="preserve">BirdLife Schweiz: </w:t>
      </w:r>
      <w:r w:rsidR="009B5346" w:rsidRPr="009B5346">
        <w:rPr>
          <w:rFonts w:ascii="Arial" w:hAnsi="Arial" w:cs="Arial"/>
          <w:sz w:val="21"/>
          <w:szCs w:val="21"/>
        </w:rPr>
        <w:t xml:space="preserve">Raffael </w:t>
      </w:r>
      <w:proofErr w:type="spellStart"/>
      <w:r w:rsidR="009B5346" w:rsidRPr="009B5346">
        <w:rPr>
          <w:rFonts w:ascii="Arial" w:hAnsi="Arial" w:cs="Arial"/>
          <w:sz w:val="21"/>
          <w:szCs w:val="21"/>
        </w:rPr>
        <w:t>Ayé</w:t>
      </w:r>
      <w:proofErr w:type="spellEnd"/>
      <w:r w:rsidR="009B5346" w:rsidRPr="009B5346">
        <w:rPr>
          <w:rFonts w:ascii="Arial" w:hAnsi="Arial" w:cs="Arial"/>
          <w:sz w:val="21"/>
          <w:szCs w:val="21"/>
        </w:rPr>
        <w:t xml:space="preserve">, Geschäftsführer, </w:t>
      </w:r>
      <w:hyperlink r:id="rId10" w:history="1">
        <w:r w:rsidR="009B5346" w:rsidRPr="0002496E">
          <w:rPr>
            <w:rStyle w:val="Hyperlink"/>
            <w:rFonts w:ascii="Arial" w:hAnsi="Arial" w:cs="Arial"/>
            <w:sz w:val="21"/>
            <w:szCs w:val="21"/>
          </w:rPr>
          <w:t>raffael.aye@birdlife.ch</w:t>
        </w:r>
      </w:hyperlink>
      <w:r w:rsidR="009B5346" w:rsidRPr="009B5346">
        <w:rPr>
          <w:rFonts w:ascii="Arial" w:hAnsi="Arial" w:cs="Arial"/>
          <w:sz w:val="21"/>
          <w:szCs w:val="21"/>
        </w:rPr>
        <w:t xml:space="preserve">, Tel. </w:t>
      </w:r>
      <w:bdo w:val="ltr">
        <w:r w:rsidR="009B5346" w:rsidRPr="009B5346">
          <w:rPr>
            <w:rFonts w:ascii="Arial" w:hAnsi="Arial" w:cs="Arial"/>
            <w:sz w:val="21"/>
            <w:szCs w:val="21"/>
          </w:rPr>
          <w:t>076 308 66 84</w:t>
        </w:r>
        <w:r w:rsidR="009B5346" w:rsidRPr="009B5346">
          <w:rPr>
            <w:rFonts w:ascii="Arial" w:hAnsi="Arial" w:cs="Arial"/>
            <w:sz w:val="21"/>
            <w:szCs w:val="21"/>
          </w:rPr>
          <w:t>‬</w:t>
        </w:r>
        <w:r w:rsidR="009B5346" w:rsidRPr="009B5346">
          <w:rPr>
            <w:rFonts w:ascii="Arial" w:hAnsi="Arial" w:cs="Arial"/>
            <w:sz w:val="21"/>
            <w:szCs w:val="21"/>
          </w:rPr>
          <w:t>‬</w:t>
        </w:r>
        <w:r w:rsidR="009B5346" w:rsidRPr="009B5346">
          <w:rPr>
            <w:rFonts w:ascii="Arial" w:hAnsi="Arial" w:cs="Arial"/>
            <w:sz w:val="21"/>
            <w:szCs w:val="21"/>
          </w:rPr>
          <w:t>‬</w:t>
        </w:r>
        <w:r w:rsidR="009B5346" w:rsidRPr="009B5346">
          <w:rPr>
            <w:rFonts w:ascii="Arial" w:hAnsi="Arial" w:cs="Arial"/>
            <w:sz w:val="21"/>
            <w:szCs w:val="21"/>
          </w:rPr>
          <w:t>‬</w:t>
        </w:r>
        <w:r w:rsidR="009B5346" w:rsidRPr="009B5346">
          <w:rPr>
            <w:rFonts w:ascii="Arial" w:hAnsi="Arial" w:cs="Arial"/>
            <w:sz w:val="21"/>
            <w:szCs w:val="21"/>
          </w:rPr>
          <w:br/>
        </w:r>
      </w:bdo>
    </w:p>
    <w:p w14:paraId="73E0FD1C" w14:textId="78F8D9FF" w:rsidR="00DB03A8" w:rsidRPr="009B5346" w:rsidRDefault="7FBA9DD1" w:rsidP="009B5346">
      <w:pPr>
        <w:spacing w:line="276" w:lineRule="auto"/>
        <w:rPr>
          <w:rFonts w:ascii="Arial" w:hAnsi="Arial" w:cs="Arial"/>
          <w:sz w:val="21"/>
          <w:szCs w:val="21"/>
        </w:rPr>
      </w:pPr>
      <w:r w:rsidRPr="009B5346">
        <w:rPr>
          <w:rFonts w:ascii="Arial" w:hAnsi="Arial" w:cs="Arial"/>
          <w:sz w:val="21"/>
          <w:szCs w:val="21"/>
        </w:rPr>
        <w:t xml:space="preserve">Pro Natura: </w:t>
      </w:r>
      <w:r w:rsidR="009B5346" w:rsidRPr="009B5346">
        <w:rPr>
          <w:rFonts w:ascii="Arial" w:hAnsi="Arial" w:cs="Arial"/>
          <w:sz w:val="21"/>
          <w:szCs w:val="21"/>
        </w:rPr>
        <w:t xml:space="preserve">Friedrich Wulf, Projektleiter Internationale Biodiversitätspolitik, Tel. 079 216 02 06, </w:t>
      </w:r>
      <w:hyperlink r:id="rId11" w:history="1">
        <w:r w:rsidR="009B5346" w:rsidRPr="009B5346">
          <w:rPr>
            <w:rStyle w:val="Hyperlink"/>
            <w:rFonts w:ascii="Arial" w:hAnsi="Arial" w:cs="Arial"/>
            <w:sz w:val="21"/>
            <w:szCs w:val="21"/>
          </w:rPr>
          <w:t>friedrich.wulf@pronatura.ch</w:t>
        </w:r>
      </w:hyperlink>
      <w:r w:rsidR="009B5346" w:rsidRPr="009B5346">
        <w:rPr>
          <w:rFonts w:ascii="Arial" w:hAnsi="Arial" w:cs="Arial"/>
          <w:sz w:val="21"/>
          <w:szCs w:val="21"/>
        </w:rPr>
        <w:br/>
      </w:r>
    </w:p>
    <w:p w14:paraId="6FEF9AA7" w14:textId="05075EFC" w:rsidR="7FBA9DD1" w:rsidRPr="009B5346" w:rsidRDefault="7FBA9DD1" w:rsidP="009B5346">
      <w:pPr>
        <w:spacing w:line="276" w:lineRule="auto"/>
        <w:rPr>
          <w:rFonts w:ascii="Arial" w:hAnsi="Arial" w:cs="Arial"/>
          <w:sz w:val="21"/>
          <w:szCs w:val="21"/>
          <w:lang w:val="de-CH"/>
        </w:rPr>
      </w:pPr>
      <w:r w:rsidRPr="009B5346">
        <w:rPr>
          <w:rFonts w:ascii="Arial" w:hAnsi="Arial" w:cs="Arial"/>
          <w:sz w:val="21"/>
          <w:szCs w:val="21"/>
          <w:lang w:val="de-CH"/>
        </w:rPr>
        <w:t xml:space="preserve">WWF Schweiz: Jonas Schmid, Mediensprecher,  </w:t>
      </w:r>
      <w:hyperlink r:id="rId12" w:history="1">
        <w:r w:rsidRPr="009B5346">
          <w:rPr>
            <w:rStyle w:val="Hyperlink"/>
            <w:rFonts w:ascii="Arial" w:hAnsi="Arial" w:cs="Arial"/>
            <w:sz w:val="21"/>
            <w:szCs w:val="21"/>
            <w:lang w:val="de-CH"/>
          </w:rPr>
          <w:t>jonas.schmid@wwf.ch</w:t>
        </w:r>
      </w:hyperlink>
      <w:r w:rsidRPr="009B5346">
        <w:rPr>
          <w:rFonts w:ascii="Arial" w:hAnsi="Arial" w:cs="Arial"/>
          <w:sz w:val="21"/>
          <w:szCs w:val="21"/>
          <w:lang w:val="de-CH"/>
        </w:rPr>
        <w:t>, 079 241 60 57</w:t>
      </w:r>
    </w:p>
    <w:sectPr w:rsidR="7FBA9DD1" w:rsidRPr="009B5346" w:rsidSect="00C05ABD">
      <w:pgSz w:w="11900" w:h="16840"/>
      <w:pgMar w:top="1417" w:right="1417" w:bottom="1134"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2EF39DC"/>
    <w:multiLevelType w:val="hybridMultilevel"/>
    <w:tmpl w:val="E7A8B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4010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917"/>
    <w:rsid w:val="00003464"/>
    <w:rsid w:val="0002496E"/>
    <w:rsid w:val="000349C0"/>
    <w:rsid w:val="00072BF2"/>
    <w:rsid w:val="00082CAF"/>
    <w:rsid w:val="000D0276"/>
    <w:rsid w:val="000D4FEC"/>
    <w:rsid w:val="000F23FF"/>
    <w:rsid w:val="00117BC5"/>
    <w:rsid w:val="001276EF"/>
    <w:rsid w:val="001D1DEC"/>
    <w:rsid w:val="00226419"/>
    <w:rsid w:val="0024267F"/>
    <w:rsid w:val="00271FE8"/>
    <w:rsid w:val="002A2F13"/>
    <w:rsid w:val="002B5796"/>
    <w:rsid w:val="002C6AB8"/>
    <w:rsid w:val="002F5227"/>
    <w:rsid w:val="003674C8"/>
    <w:rsid w:val="0039466C"/>
    <w:rsid w:val="003A00CC"/>
    <w:rsid w:val="003A3A17"/>
    <w:rsid w:val="003C057B"/>
    <w:rsid w:val="003C70E8"/>
    <w:rsid w:val="00462ACF"/>
    <w:rsid w:val="004B522C"/>
    <w:rsid w:val="004B6A7C"/>
    <w:rsid w:val="004E35C4"/>
    <w:rsid w:val="00523E43"/>
    <w:rsid w:val="005504FB"/>
    <w:rsid w:val="005548F1"/>
    <w:rsid w:val="00562156"/>
    <w:rsid w:val="005E518F"/>
    <w:rsid w:val="005F1B6E"/>
    <w:rsid w:val="0062591E"/>
    <w:rsid w:val="00692CF8"/>
    <w:rsid w:val="0069653B"/>
    <w:rsid w:val="006D2B0E"/>
    <w:rsid w:val="007030D5"/>
    <w:rsid w:val="007E6EE8"/>
    <w:rsid w:val="00822859"/>
    <w:rsid w:val="00863F69"/>
    <w:rsid w:val="00892AAF"/>
    <w:rsid w:val="008D453E"/>
    <w:rsid w:val="008E351D"/>
    <w:rsid w:val="00904216"/>
    <w:rsid w:val="00917BDE"/>
    <w:rsid w:val="009259BD"/>
    <w:rsid w:val="00964F46"/>
    <w:rsid w:val="0098141A"/>
    <w:rsid w:val="00997D2B"/>
    <w:rsid w:val="009B0A2E"/>
    <w:rsid w:val="009B5346"/>
    <w:rsid w:val="009E442D"/>
    <w:rsid w:val="009E7816"/>
    <w:rsid w:val="00A2276F"/>
    <w:rsid w:val="00A24A33"/>
    <w:rsid w:val="00A770F3"/>
    <w:rsid w:val="00A81B22"/>
    <w:rsid w:val="00A94FE4"/>
    <w:rsid w:val="00AF2434"/>
    <w:rsid w:val="00B04B8B"/>
    <w:rsid w:val="00B636B4"/>
    <w:rsid w:val="00B92551"/>
    <w:rsid w:val="00BE3F0E"/>
    <w:rsid w:val="00C05ABD"/>
    <w:rsid w:val="00C2459D"/>
    <w:rsid w:val="00C36703"/>
    <w:rsid w:val="00C424E7"/>
    <w:rsid w:val="00C926AA"/>
    <w:rsid w:val="00DB03A8"/>
    <w:rsid w:val="00DB65FC"/>
    <w:rsid w:val="00DC088A"/>
    <w:rsid w:val="00DD5CFA"/>
    <w:rsid w:val="00E74200"/>
    <w:rsid w:val="00E9378C"/>
    <w:rsid w:val="00EC66C6"/>
    <w:rsid w:val="00F045D3"/>
    <w:rsid w:val="00F96E95"/>
    <w:rsid w:val="00F97158"/>
    <w:rsid w:val="00F97AA7"/>
    <w:rsid w:val="00FC1D9B"/>
    <w:rsid w:val="00FF7917"/>
    <w:rsid w:val="7FBA9DD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0DBD1EE"/>
  <w14:defaultImageDpi w14:val="300"/>
  <w15:docId w15:val="{326037AC-D4A7-A34E-A24E-235579F08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eastAsia="de-DE"/>
    </w:rPr>
  </w:style>
  <w:style w:type="paragraph" w:styleId="berschrift2">
    <w:name w:val="heading 2"/>
    <w:uiPriority w:val="9"/>
    <w:unhideWhenUsed/>
    <w:qFormat/>
    <w:rsid w:val="7FBA9DD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hidden/>
    <w:uiPriority w:val="99"/>
    <w:semiHidden/>
    <w:rsid w:val="004B6A7C"/>
    <w:rPr>
      <w:sz w:val="24"/>
      <w:szCs w:val="24"/>
      <w:lang w:eastAsia="de-DE"/>
    </w:rPr>
  </w:style>
  <w:style w:type="paragraph" w:styleId="Sprechblasentext">
    <w:name w:val="Balloon Text"/>
    <w:link w:val="SprechblasentextZchn"/>
    <w:uiPriority w:val="99"/>
    <w:semiHidden/>
    <w:unhideWhenUsed/>
    <w:rsid w:val="7FBA9DD1"/>
    <w:rPr>
      <w:rFonts w:ascii="Lucida Grande" w:hAnsi="Lucida Grande" w:cs="Lucida Grande"/>
      <w:sz w:val="18"/>
      <w:szCs w:val="18"/>
    </w:rPr>
  </w:style>
  <w:style w:type="character" w:customStyle="1" w:styleId="SprechblasentextZchn">
    <w:name w:val="Sprechblasentext Zchn"/>
    <w:link w:val="Sprechblasentext"/>
    <w:uiPriority w:val="99"/>
    <w:semiHidden/>
    <w:rsid w:val="7FBA9DD1"/>
    <w:rPr>
      <w:rFonts w:ascii="Lucida Grande" w:hAnsi="Lucida Grande" w:cs="Lucida Grande"/>
      <w:sz w:val="18"/>
      <w:szCs w:val="18"/>
      <w:lang w:eastAsia="de-DE"/>
    </w:rPr>
  </w:style>
  <w:style w:type="character" w:styleId="Kommentarzeichen">
    <w:name w:val="annotation reference"/>
    <w:uiPriority w:val="99"/>
    <w:semiHidden/>
    <w:unhideWhenUsed/>
    <w:rsid w:val="7FBA9DD1"/>
    <w:rPr>
      <w:sz w:val="18"/>
      <w:szCs w:val="18"/>
    </w:rPr>
  </w:style>
  <w:style w:type="paragraph" w:styleId="Kommentartext">
    <w:name w:val="annotation text"/>
    <w:link w:val="KommentartextZchn"/>
    <w:uiPriority w:val="99"/>
    <w:semiHidden/>
    <w:unhideWhenUsed/>
    <w:rsid w:val="7FBA9DD1"/>
  </w:style>
  <w:style w:type="character" w:customStyle="1" w:styleId="KommentartextZchn">
    <w:name w:val="Kommentartext Zchn"/>
    <w:link w:val="Kommentartext"/>
    <w:uiPriority w:val="99"/>
    <w:semiHidden/>
    <w:rsid w:val="7FBA9DD1"/>
    <w:rPr>
      <w:sz w:val="24"/>
      <w:szCs w:val="24"/>
      <w:lang w:eastAsia="de-DE"/>
    </w:rPr>
  </w:style>
  <w:style w:type="paragraph" w:styleId="Kommentarthema">
    <w:name w:val="annotation subject"/>
    <w:basedOn w:val="Kommentartext"/>
    <w:next w:val="Kommentartext"/>
    <w:link w:val="KommentarthemaZchn"/>
    <w:uiPriority w:val="99"/>
    <w:semiHidden/>
    <w:unhideWhenUsed/>
    <w:rsid w:val="003A3A17"/>
    <w:rPr>
      <w:b/>
      <w:bCs/>
    </w:rPr>
  </w:style>
  <w:style w:type="character" w:customStyle="1" w:styleId="KommentarthemaZchn">
    <w:name w:val="Kommentarthema Zchn"/>
    <w:basedOn w:val="KommentartextZchn"/>
    <w:link w:val="Kommentarthema"/>
    <w:uiPriority w:val="99"/>
    <w:semiHidden/>
    <w:rsid w:val="003A3A17"/>
    <w:rPr>
      <w:b/>
      <w:bCs/>
      <w:sz w:val="24"/>
      <w:szCs w:val="24"/>
      <w:lang w:eastAsia="de-DE"/>
    </w:rPr>
  </w:style>
  <w:style w:type="character" w:styleId="Hyperlink">
    <w:name w:val="Hyperlink"/>
    <w:uiPriority w:val="99"/>
    <w:unhideWhenUsed/>
    <w:rsid w:val="7FBA9DD1"/>
    <w:rPr>
      <w:color w:val="0000FF"/>
      <w:u w:val="single"/>
    </w:rPr>
  </w:style>
  <w:style w:type="character" w:styleId="NichtaufgelsteErwhnung">
    <w:name w:val="Unresolved Mention"/>
    <w:basedOn w:val="Absatz-Standardschriftart"/>
    <w:uiPriority w:val="99"/>
    <w:semiHidden/>
    <w:unhideWhenUsed/>
    <w:rsid w:val="00003464"/>
    <w:rPr>
      <w:color w:val="605E5C"/>
      <w:shd w:val="clear" w:color="auto" w:fill="E1DFDD"/>
    </w:rPr>
  </w:style>
  <w:style w:type="paragraph" w:styleId="Listenabsatz">
    <w:name w:val="List Paragraph"/>
    <w:basedOn w:val="Standard"/>
    <w:uiPriority w:val="34"/>
    <w:qFormat/>
    <w:rsid w:val="009B53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t.cbd.int/national-reports/nr7/9926D748-4AD4-D813-B866-45C5A3CC899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mailto:jonas.schmid?@wwf.c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mailto:friedrich.wulf@pronatura.ch" TargetMode="External"/><Relationship Id="rId5" Type="http://schemas.openxmlformats.org/officeDocument/2006/relationships/image" Target="media/image1.jpg"/><Relationship Id="rId10" Type="http://schemas.openxmlformats.org/officeDocument/2006/relationships/hyperlink" Target="mailto:raffael.aye@birdlife.ch" TargetMode="External"/><Relationship Id="rId4" Type="http://schemas.openxmlformats.org/officeDocument/2006/relationships/webSettings" Target="webSettings.xml"/><Relationship Id="rId9" Type="http://schemas.openxmlformats.org/officeDocument/2006/relationships/hyperlink" Target="https://www.newsd.admin.ch/newsd/message/attachments/90728.pdf" TargetMode="External"/><Relationship Id="rId1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647</Words>
  <Characters>4079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Müller</dc:creator>
  <cp:keywords/>
  <dc:description/>
  <cp:lastModifiedBy>Stefan Bachmann</cp:lastModifiedBy>
  <cp:revision>2</cp:revision>
  <dcterms:created xsi:type="dcterms:W3CDTF">2026-02-23T17:00:00Z</dcterms:created>
  <dcterms:modified xsi:type="dcterms:W3CDTF">2026-02-23T17:00:00Z</dcterms:modified>
</cp:coreProperties>
</file>